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D19" w:rsidRDefault="00883D19" w:rsidP="00883D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Nº 133, quarta-feira, 14 de julho de 2010 - </w:t>
      </w:r>
      <w:r w:rsidRPr="004A7866">
        <w:rPr>
          <w:rFonts w:ascii="Times New Roman" w:hAnsi="Times New Roman" w:cs="Times New Roman"/>
          <w:b/>
          <w:sz w:val="20"/>
          <w:szCs w:val="20"/>
        </w:rPr>
        <w:t>Diário oficial da União – Seção 1</w:t>
      </w:r>
      <w:r>
        <w:rPr>
          <w:rFonts w:ascii="Times New Roman" w:hAnsi="Times New Roman" w:cs="Times New Roman"/>
          <w:sz w:val="20"/>
          <w:szCs w:val="20"/>
        </w:rPr>
        <w:t xml:space="preserve"> - </w:t>
      </w:r>
      <w:r>
        <w:rPr>
          <w:rFonts w:ascii="Times New Roman" w:hAnsi="Times New Roman" w:cs="Times New Roman"/>
          <w:i/>
          <w:iCs/>
          <w:sz w:val="20"/>
          <w:szCs w:val="20"/>
        </w:rPr>
        <w:t>ISSN 1677-7042 – 824</w:t>
      </w:r>
    </w:p>
    <w:p w:rsidR="00883D19" w:rsidRPr="00883D19" w:rsidRDefault="00883D19" w:rsidP="00883D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883D19" w:rsidRPr="00883D19" w:rsidRDefault="00883D19" w:rsidP="00883D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83D19">
        <w:rPr>
          <w:rFonts w:ascii="Times New Roman" w:hAnsi="Times New Roman" w:cs="Times New Roman"/>
          <w:b/>
          <w:bCs/>
          <w:color w:val="000000"/>
          <w:sz w:val="20"/>
          <w:szCs w:val="20"/>
        </w:rPr>
        <w:t>CONSELHO NACIONAL DE EDUCAÇÃO</w:t>
      </w:r>
    </w:p>
    <w:p w:rsidR="00883D19" w:rsidRPr="00883D19" w:rsidRDefault="00883D19" w:rsidP="00883D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83D19">
        <w:rPr>
          <w:rFonts w:ascii="Times New Roman" w:hAnsi="Times New Roman" w:cs="Times New Roman"/>
          <w:color w:val="000000"/>
          <w:sz w:val="20"/>
          <w:szCs w:val="20"/>
        </w:rPr>
        <w:t>CÂMARA DE EDUCAÇÃO BÁSICA</w:t>
      </w:r>
    </w:p>
    <w:p w:rsidR="00883D19" w:rsidRDefault="00883D19" w:rsidP="00883D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82526"/>
          <w:sz w:val="20"/>
          <w:szCs w:val="20"/>
        </w:rPr>
      </w:pPr>
    </w:p>
    <w:p w:rsidR="00883D19" w:rsidRPr="00883D19" w:rsidRDefault="00883D19" w:rsidP="00883D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82526"/>
          <w:sz w:val="20"/>
          <w:szCs w:val="20"/>
        </w:rPr>
      </w:pPr>
      <w:r w:rsidRPr="00883D19">
        <w:rPr>
          <w:rFonts w:ascii="Times New Roman" w:hAnsi="Times New Roman" w:cs="Times New Roman"/>
          <w:b/>
          <w:bCs/>
          <w:color w:val="282526"/>
          <w:sz w:val="20"/>
          <w:szCs w:val="20"/>
        </w:rPr>
        <w:t>RESOLUÇÃO No- 4, DE 13 DE JULHO DE 2010</w:t>
      </w:r>
    </w:p>
    <w:p w:rsidR="00883D19" w:rsidRPr="00883D19" w:rsidRDefault="00883D19" w:rsidP="00883D19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color w:val="2E2C2D"/>
          <w:sz w:val="20"/>
          <w:szCs w:val="20"/>
        </w:rPr>
      </w:pPr>
      <w:r w:rsidRPr="00883D19">
        <w:rPr>
          <w:rFonts w:ascii="Times New Roman" w:hAnsi="Times New Roman" w:cs="Times New Roman"/>
          <w:color w:val="2E2C2D"/>
          <w:sz w:val="20"/>
          <w:szCs w:val="20"/>
        </w:rPr>
        <w:t>Define Diretrizes Curriculares Nacionais</w:t>
      </w:r>
    </w:p>
    <w:p w:rsidR="00883D19" w:rsidRPr="00883D19" w:rsidRDefault="00883D19" w:rsidP="00883D19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color w:val="2E2C2D"/>
          <w:sz w:val="20"/>
          <w:szCs w:val="20"/>
        </w:rPr>
      </w:pPr>
      <w:r w:rsidRPr="00883D19">
        <w:rPr>
          <w:rFonts w:ascii="Times New Roman" w:hAnsi="Times New Roman" w:cs="Times New Roman"/>
          <w:color w:val="2E2C2D"/>
          <w:sz w:val="20"/>
          <w:szCs w:val="20"/>
        </w:rPr>
        <w:t>Gerais para a Educação Básica.</w:t>
      </w:r>
    </w:p>
    <w:p w:rsidR="00883D19" w:rsidRDefault="00883D19" w:rsidP="00883D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883D19" w:rsidRPr="00883D19" w:rsidRDefault="00883D19" w:rsidP="00883D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83D19">
        <w:rPr>
          <w:rFonts w:ascii="Times New Roman" w:hAnsi="Times New Roman" w:cs="Times New Roman"/>
          <w:color w:val="000000"/>
          <w:sz w:val="20"/>
          <w:szCs w:val="20"/>
        </w:rPr>
        <w:t>O Presidente da Câmara de Educação Básica do Conselho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color w:val="000000"/>
          <w:sz w:val="20"/>
          <w:szCs w:val="20"/>
        </w:rPr>
        <w:t>Nacional de Educação, no uso de suas atribuições legais, e de conformidade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color w:val="000000"/>
          <w:sz w:val="20"/>
          <w:szCs w:val="20"/>
        </w:rPr>
        <w:t>com o disposto na alínea "c" do § 1º do artigo 9º da Lei n</w:t>
      </w:r>
      <w:r w:rsidRPr="00883D19">
        <w:rPr>
          <w:rFonts w:ascii="Times New Roman" w:hAnsi="Times New Roman" w:cs="Times New Roman"/>
          <w:b/>
          <w:bCs/>
          <w:color w:val="000000"/>
          <w:sz w:val="20"/>
          <w:szCs w:val="20"/>
        </w:rPr>
        <w:t>o-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color w:val="000000"/>
          <w:sz w:val="20"/>
          <w:szCs w:val="20"/>
        </w:rPr>
        <w:t>4.024/1961, com a redação dada pela Lei n</w:t>
      </w:r>
      <w:r w:rsidRPr="00883D19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o- </w:t>
      </w:r>
      <w:r w:rsidRPr="00883D19">
        <w:rPr>
          <w:rFonts w:ascii="Times New Roman" w:hAnsi="Times New Roman" w:cs="Times New Roman"/>
          <w:color w:val="000000"/>
          <w:sz w:val="20"/>
          <w:szCs w:val="20"/>
        </w:rPr>
        <w:t>9.131/1995, nos artigos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color w:val="000000"/>
          <w:sz w:val="20"/>
          <w:szCs w:val="20"/>
        </w:rPr>
        <w:t>36, 36-A, 36-B, 36-C, 36-D, 37, 39, 40, 41 e 42 da Lei n</w:t>
      </w:r>
      <w:r w:rsidRPr="00883D19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o- </w:t>
      </w:r>
      <w:r w:rsidRPr="00883D19">
        <w:rPr>
          <w:rFonts w:ascii="Times New Roman" w:hAnsi="Times New Roman" w:cs="Times New Roman"/>
          <w:color w:val="000000"/>
          <w:sz w:val="20"/>
          <w:szCs w:val="20"/>
        </w:rPr>
        <w:t>9.394/1996,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color w:val="000000"/>
          <w:sz w:val="20"/>
          <w:szCs w:val="20"/>
        </w:rPr>
        <w:t>com a redação dada pela Lei n</w:t>
      </w:r>
      <w:r w:rsidRPr="00883D19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o- </w:t>
      </w:r>
      <w:r w:rsidRPr="00883D19">
        <w:rPr>
          <w:rFonts w:ascii="Times New Roman" w:hAnsi="Times New Roman" w:cs="Times New Roman"/>
          <w:color w:val="000000"/>
          <w:sz w:val="20"/>
          <w:szCs w:val="20"/>
        </w:rPr>
        <w:t>11.741/2008, bem como no Decreto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color w:val="000000"/>
          <w:sz w:val="20"/>
          <w:szCs w:val="20"/>
        </w:rPr>
        <w:t>n</w:t>
      </w:r>
      <w:r w:rsidRPr="00883D19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o- </w:t>
      </w:r>
      <w:r w:rsidRPr="00883D19">
        <w:rPr>
          <w:rFonts w:ascii="Times New Roman" w:hAnsi="Times New Roman" w:cs="Times New Roman"/>
          <w:color w:val="000000"/>
          <w:sz w:val="20"/>
          <w:szCs w:val="20"/>
        </w:rPr>
        <w:t>5.154/2004, e com fundamento no Parecer CNE/CEB n</w:t>
      </w:r>
      <w:r w:rsidRPr="00883D19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o- </w:t>
      </w:r>
      <w:r w:rsidRPr="00883D19">
        <w:rPr>
          <w:rFonts w:ascii="Times New Roman" w:hAnsi="Times New Roman" w:cs="Times New Roman"/>
          <w:color w:val="000000"/>
          <w:sz w:val="20"/>
          <w:szCs w:val="20"/>
        </w:rPr>
        <w:t>7/2010,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color w:val="000000"/>
          <w:sz w:val="20"/>
          <w:szCs w:val="20"/>
        </w:rPr>
        <w:t>homologado por Despacho do Senhor Ministro de Estado da Educação,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color w:val="000000"/>
          <w:sz w:val="20"/>
          <w:szCs w:val="20"/>
        </w:rPr>
        <w:t xml:space="preserve">publicado no DOU de </w:t>
      </w:r>
      <w:proofErr w:type="gramStart"/>
      <w:r w:rsidRPr="00883D19">
        <w:rPr>
          <w:rFonts w:ascii="Times New Roman" w:hAnsi="Times New Roman" w:cs="Times New Roman"/>
          <w:color w:val="000000"/>
          <w:sz w:val="20"/>
          <w:szCs w:val="20"/>
        </w:rPr>
        <w:t>9</w:t>
      </w:r>
      <w:proofErr w:type="gramEnd"/>
      <w:r w:rsidRPr="00883D19">
        <w:rPr>
          <w:rFonts w:ascii="Times New Roman" w:hAnsi="Times New Roman" w:cs="Times New Roman"/>
          <w:color w:val="000000"/>
          <w:sz w:val="20"/>
          <w:szCs w:val="20"/>
        </w:rPr>
        <w:t xml:space="preserve"> de julho de 2010, resolve:</w:t>
      </w:r>
    </w:p>
    <w:p w:rsidR="00883D19" w:rsidRPr="00883D19" w:rsidRDefault="00883D19" w:rsidP="00883D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83D19">
        <w:rPr>
          <w:rFonts w:ascii="Times New Roman" w:hAnsi="Times New Roman" w:cs="Times New Roman"/>
          <w:color w:val="000000"/>
          <w:sz w:val="20"/>
          <w:szCs w:val="20"/>
        </w:rPr>
        <w:t>Art. 1º A presente Resolução define Diretrizes Curriculares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color w:val="000000"/>
          <w:sz w:val="20"/>
          <w:szCs w:val="20"/>
        </w:rPr>
        <w:t xml:space="preserve">Nacionais Gerais para o conjunto orgânico, </w:t>
      </w:r>
      <w:proofErr w:type="spellStart"/>
      <w:r w:rsidRPr="00883D19">
        <w:rPr>
          <w:rFonts w:ascii="Times New Roman" w:hAnsi="Times New Roman" w:cs="Times New Roman"/>
          <w:color w:val="000000"/>
          <w:sz w:val="20"/>
          <w:szCs w:val="20"/>
        </w:rPr>
        <w:t>sequencial</w:t>
      </w:r>
      <w:proofErr w:type="spellEnd"/>
      <w:r w:rsidRPr="00883D19">
        <w:rPr>
          <w:rFonts w:ascii="Times New Roman" w:hAnsi="Times New Roman" w:cs="Times New Roman"/>
          <w:color w:val="000000"/>
          <w:sz w:val="20"/>
          <w:szCs w:val="20"/>
        </w:rPr>
        <w:t xml:space="preserve"> e articulado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color w:val="000000"/>
          <w:sz w:val="20"/>
          <w:szCs w:val="20"/>
        </w:rPr>
        <w:t>das etapas e modalidades da Educação Básica, baseando-se no direito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color w:val="000000"/>
          <w:sz w:val="20"/>
          <w:szCs w:val="20"/>
        </w:rPr>
        <w:t>de toda pessoa ao seu pleno desenvolvimento, à preparação para o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color w:val="000000"/>
          <w:sz w:val="20"/>
          <w:szCs w:val="20"/>
        </w:rPr>
        <w:t>exercício da cidadania e à qualificação para o trabalho, na vivência e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color w:val="000000"/>
          <w:sz w:val="20"/>
          <w:szCs w:val="20"/>
        </w:rPr>
        <w:t>convivência em ambiente educativo, e tendo como fundamento a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color w:val="000000"/>
          <w:sz w:val="20"/>
          <w:szCs w:val="20"/>
        </w:rPr>
        <w:t>responsabilidade que o Estado brasileiro, a família e a sociedade têm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color w:val="000000"/>
          <w:sz w:val="20"/>
          <w:szCs w:val="20"/>
        </w:rPr>
        <w:t xml:space="preserve">de garantir </w:t>
      </w:r>
      <w:proofErr w:type="gramStart"/>
      <w:r w:rsidRPr="00883D19">
        <w:rPr>
          <w:rFonts w:ascii="Times New Roman" w:hAnsi="Times New Roman" w:cs="Times New Roman"/>
          <w:color w:val="000000"/>
          <w:sz w:val="20"/>
          <w:szCs w:val="20"/>
        </w:rPr>
        <w:t>a democratização do acesso, a inclusão, a permanência</w:t>
      </w:r>
      <w:proofErr w:type="gramEnd"/>
      <w:r w:rsidRPr="00883D19">
        <w:rPr>
          <w:rFonts w:ascii="Times New Roman" w:hAnsi="Times New Roman" w:cs="Times New Roman"/>
          <w:color w:val="000000"/>
          <w:sz w:val="20"/>
          <w:szCs w:val="20"/>
        </w:rPr>
        <w:t xml:space="preserve"> e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color w:val="000000"/>
          <w:sz w:val="20"/>
          <w:szCs w:val="20"/>
        </w:rPr>
        <w:t>a conclusão com sucesso das crianças, dos jovens e adultos na instituição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color w:val="000000"/>
          <w:sz w:val="20"/>
          <w:szCs w:val="20"/>
        </w:rPr>
        <w:t>educacional, a aprendizagem para continuidade dos estudos e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color w:val="000000"/>
          <w:sz w:val="20"/>
          <w:szCs w:val="20"/>
        </w:rPr>
        <w:t>a extensão da obrigatoriedade e da gratuidade da Educação Básica.</w:t>
      </w:r>
    </w:p>
    <w:p w:rsidR="00883D19" w:rsidRPr="00883D19" w:rsidRDefault="00883D19" w:rsidP="00883D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83D19">
        <w:rPr>
          <w:rFonts w:ascii="Times New Roman" w:hAnsi="Times New Roman" w:cs="Times New Roman"/>
          <w:color w:val="000000"/>
          <w:sz w:val="20"/>
          <w:szCs w:val="20"/>
        </w:rPr>
        <w:t>TÍTULO I</w:t>
      </w:r>
    </w:p>
    <w:p w:rsidR="00883D19" w:rsidRPr="00883D19" w:rsidRDefault="00883D19" w:rsidP="00883D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83D19">
        <w:rPr>
          <w:rFonts w:ascii="Times New Roman" w:hAnsi="Times New Roman" w:cs="Times New Roman"/>
          <w:color w:val="000000"/>
          <w:sz w:val="20"/>
          <w:szCs w:val="20"/>
        </w:rPr>
        <w:t>OBJETIVOS</w:t>
      </w:r>
    </w:p>
    <w:p w:rsidR="00883D19" w:rsidRPr="00883D19" w:rsidRDefault="00883D19" w:rsidP="00883D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83D19">
        <w:rPr>
          <w:rFonts w:ascii="Times New Roman" w:hAnsi="Times New Roman" w:cs="Times New Roman"/>
          <w:color w:val="000000"/>
          <w:sz w:val="20"/>
          <w:szCs w:val="20"/>
        </w:rPr>
        <w:t>Art. 2º Estas Diretrizes Curriculares Nacionais Gerais para a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color w:val="000000"/>
          <w:sz w:val="20"/>
          <w:szCs w:val="20"/>
        </w:rPr>
        <w:t>Educação Básica têm por objetivos:</w:t>
      </w:r>
    </w:p>
    <w:p w:rsidR="00883D19" w:rsidRPr="00883D19" w:rsidRDefault="00883D19" w:rsidP="00883D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83D19">
        <w:rPr>
          <w:rFonts w:ascii="Times New Roman" w:hAnsi="Times New Roman" w:cs="Times New Roman"/>
          <w:color w:val="000000"/>
          <w:sz w:val="20"/>
          <w:szCs w:val="20"/>
        </w:rPr>
        <w:t>I - sistematizar os princípios e as diretrizes gerais da Educação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color w:val="000000"/>
          <w:sz w:val="20"/>
          <w:szCs w:val="20"/>
        </w:rPr>
        <w:t>Básica contidos na Constituição, na Lei de Diretrizes e Bases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color w:val="000000"/>
          <w:sz w:val="20"/>
          <w:szCs w:val="20"/>
        </w:rPr>
        <w:t>da Educação Nacional (LDB) e demais dispositivos legais, traduzindo-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color w:val="000000"/>
          <w:sz w:val="20"/>
          <w:szCs w:val="20"/>
        </w:rPr>
        <w:t>os em orientações que contribuam para assegurar a formação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básica comum nacional, tendo como foco os sujeitos que dão vida ao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currículo e à escola;</w:t>
      </w:r>
    </w:p>
    <w:p w:rsidR="00883D19" w:rsidRPr="00883D19" w:rsidRDefault="00883D19" w:rsidP="00BB53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83D19">
        <w:rPr>
          <w:rFonts w:ascii="Times New Roman" w:hAnsi="Times New Roman" w:cs="Times New Roman"/>
          <w:sz w:val="20"/>
          <w:szCs w:val="20"/>
        </w:rPr>
        <w:t>II - estimular a reflexão crítica e propositiva que deve subsidiar</w:t>
      </w:r>
      <w:r w:rsidR="00BB5335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 xml:space="preserve">a formulação, a execução e a avaliação do projeto </w:t>
      </w:r>
      <w:proofErr w:type="spellStart"/>
      <w:r w:rsidRPr="00883D19">
        <w:rPr>
          <w:rFonts w:ascii="Times New Roman" w:hAnsi="Times New Roman" w:cs="Times New Roman"/>
          <w:sz w:val="20"/>
          <w:szCs w:val="20"/>
        </w:rPr>
        <w:t>políticopedagógico</w:t>
      </w:r>
      <w:proofErr w:type="spellEnd"/>
      <w:r w:rsidR="00BB5335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da escola de Educação Básica;</w:t>
      </w:r>
    </w:p>
    <w:p w:rsidR="00883D19" w:rsidRPr="00883D19" w:rsidRDefault="00883D19" w:rsidP="00BB53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83D19">
        <w:rPr>
          <w:rFonts w:ascii="Times New Roman" w:hAnsi="Times New Roman" w:cs="Times New Roman"/>
          <w:sz w:val="20"/>
          <w:szCs w:val="20"/>
        </w:rPr>
        <w:t>III - orientar os cursos de formação inicial e continuada de</w:t>
      </w:r>
      <w:r w:rsidR="00BB5335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docentes e demais profissionais da Educação Básica, os sistemas</w:t>
      </w:r>
      <w:r w:rsidR="00BB5335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educativos dos diferentes entes federados e as escolas que os integram,</w:t>
      </w:r>
      <w:r w:rsidR="00BB5335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indistintamente da rede a que pertençam.</w:t>
      </w:r>
    </w:p>
    <w:p w:rsidR="00883D19" w:rsidRPr="00883D19" w:rsidRDefault="00883D19" w:rsidP="00BB53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83D19">
        <w:rPr>
          <w:rFonts w:ascii="Times New Roman" w:hAnsi="Times New Roman" w:cs="Times New Roman"/>
          <w:sz w:val="20"/>
          <w:szCs w:val="20"/>
        </w:rPr>
        <w:t>Art. 3º As Diretrizes Curriculares Nacionais específicas para</w:t>
      </w:r>
      <w:r w:rsidR="00BB5335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as etapas e modalidades da Educação Básica devem evidenciar o seu</w:t>
      </w:r>
      <w:r w:rsidR="00BB5335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papel de indicador de opções políticas, sociais, culturais, educacionais,</w:t>
      </w:r>
      <w:r w:rsidR="00BB5335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e a função da educação, na sua relação com um projeto de</w:t>
      </w:r>
      <w:r w:rsidR="00BB5335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Nação, tendo como referência os objetivos constitucionais, fundamentando-se na cidadania e na dignidade da pessoa, o que pressupõe</w:t>
      </w:r>
      <w:r w:rsidR="00BB5335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igualdade, liberdade, pluralidade, diversidade, respeito, justiça social,</w:t>
      </w:r>
      <w:r w:rsidR="00BB5335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solidariedade e sustentabilidade.</w:t>
      </w:r>
    </w:p>
    <w:p w:rsidR="00883D19" w:rsidRPr="00883D19" w:rsidRDefault="00883D19" w:rsidP="00BB53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83D19">
        <w:rPr>
          <w:rFonts w:ascii="Times New Roman" w:hAnsi="Times New Roman" w:cs="Times New Roman"/>
          <w:sz w:val="20"/>
          <w:szCs w:val="20"/>
        </w:rPr>
        <w:t>TÍTULO II</w:t>
      </w:r>
    </w:p>
    <w:p w:rsidR="00883D19" w:rsidRPr="00883D19" w:rsidRDefault="00883D19" w:rsidP="00BB53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83D19">
        <w:rPr>
          <w:rFonts w:ascii="Times New Roman" w:hAnsi="Times New Roman" w:cs="Times New Roman"/>
          <w:sz w:val="20"/>
          <w:szCs w:val="20"/>
        </w:rPr>
        <w:t>REFERÊNCIAS CONCEITUAIS</w:t>
      </w:r>
    </w:p>
    <w:p w:rsidR="00883D19" w:rsidRPr="00883D19" w:rsidRDefault="00883D19" w:rsidP="00BB53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83D19">
        <w:rPr>
          <w:rFonts w:ascii="Times New Roman" w:hAnsi="Times New Roman" w:cs="Times New Roman"/>
          <w:sz w:val="20"/>
          <w:szCs w:val="20"/>
        </w:rPr>
        <w:t>Art. 4º As bases que dão sustentação ao projeto nacional de</w:t>
      </w:r>
      <w:r w:rsidR="00BB5335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educação responsabilizam o poder público, a família, a sociedade e a</w:t>
      </w:r>
      <w:r w:rsidR="00BB5335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 xml:space="preserve">escola pela garantia a todos os </w:t>
      </w:r>
      <w:proofErr w:type="spellStart"/>
      <w:r w:rsidRPr="00883D19">
        <w:rPr>
          <w:rFonts w:ascii="Times New Roman" w:hAnsi="Times New Roman" w:cs="Times New Roman"/>
          <w:sz w:val="20"/>
          <w:szCs w:val="20"/>
        </w:rPr>
        <w:t>educandos</w:t>
      </w:r>
      <w:proofErr w:type="spellEnd"/>
      <w:r w:rsidRPr="00883D19">
        <w:rPr>
          <w:rFonts w:ascii="Times New Roman" w:hAnsi="Times New Roman" w:cs="Times New Roman"/>
          <w:sz w:val="20"/>
          <w:szCs w:val="20"/>
        </w:rPr>
        <w:t xml:space="preserve"> de um ensino ministrado de</w:t>
      </w:r>
      <w:r w:rsidR="00BB5335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acordo com os princípios de:</w:t>
      </w:r>
    </w:p>
    <w:p w:rsidR="00883D19" w:rsidRPr="00883D19" w:rsidRDefault="00883D19" w:rsidP="00BB53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83D19">
        <w:rPr>
          <w:rFonts w:ascii="Times New Roman" w:hAnsi="Times New Roman" w:cs="Times New Roman"/>
          <w:sz w:val="20"/>
          <w:szCs w:val="20"/>
        </w:rPr>
        <w:t>I - igualdade de condições para o acesso, inclusão, permanência</w:t>
      </w:r>
      <w:r w:rsidR="00BB5335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e sucesso na escola;</w:t>
      </w:r>
    </w:p>
    <w:p w:rsidR="00883D19" w:rsidRPr="00883D19" w:rsidRDefault="00883D19" w:rsidP="00BB53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83D19">
        <w:rPr>
          <w:rFonts w:ascii="Times New Roman" w:hAnsi="Times New Roman" w:cs="Times New Roman"/>
          <w:sz w:val="20"/>
          <w:szCs w:val="20"/>
        </w:rPr>
        <w:t>II - liberdade de aprender, ensinar, pesquisar e divulgar a</w:t>
      </w:r>
      <w:r w:rsidR="00BB5335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cultura, o pensamento, a arte e o saber;</w:t>
      </w:r>
    </w:p>
    <w:p w:rsidR="00883D19" w:rsidRPr="00883D19" w:rsidRDefault="00883D19" w:rsidP="00BB53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83D19">
        <w:rPr>
          <w:rFonts w:ascii="Times New Roman" w:hAnsi="Times New Roman" w:cs="Times New Roman"/>
          <w:sz w:val="20"/>
          <w:szCs w:val="20"/>
        </w:rPr>
        <w:t xml:space="preserve">III - pluralismo de </w:t>
      </w:r>
      <w:proofErr w:type="spellStart"/>
      <w:r w:rsidRPr="00883D19">
        <w:rPr>
          <w:rFonts w:ascii="Times New Roman" w:hAnsi="Times New Roman" w:cs="Times New Roman"/>
          <w:sz w:val="20"/>
          <w:szCs w:val="20"/>
        </w:rPr>
        <w:t>ideias</w:t>
      </w:r>
      <w:proofErr w:type="spellEnd"/>
      <w:r w:rsidRPr="00883D19">
        <w:rPr>
          <w:rFonts w:ascii="Times New Roman" w:hAnsi="Times New Roman" w:cs="Times New Roman"/>
          <w:sz w:val="20"/>
          <w:szCs w:val="20"/>
        </w:rPr>
        <w:t xml:space="preserve"> e de concepções pedagógicas;</w:t>
      </w:r>
    </w:p>
    <w:p w:rsidR="00883D19" w:rsidRPr="00883D19" w:rsidRDefault="00883D19" w:rsidP="00BB53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83D19">
        <w:rPr>
          <w:rFonts w:ascii="Times New Roman" w:hAnsi="Times New Roman" w:cs="Times New Roman"/>
          <w:sz w:val="20"/>
          <w:szCs w:val="20"/>
        </w:rPr>
        <w:t>IV - respeito à liberdade e aos direitos;</w:t>
      </w:r>
    </w:p>
    <w:p w:rsidR="00883D19" w:rsidRPr="00883D19" w:rsidRDefault="00883D19" w:rsidP="00BB53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83D19">
        <w:rPr>
          <w:rFonts w:ascii="Times New Roman" w:hAnsi="Times New Roman" w:cs="Times New Roman"/>
          <w:sz w:val="20"/>
          <w:szCs w:val="20"/>
        </w:rPr>
        <w:t>V - coexistência de instituições públicas e privadas de ensino;</w:t>
      </w:r>
    </w:p>
    <w:p w:rsidR="00883D19" w:rsidRPr="00883D19" w:rsidRDefault="00883D19" w:rsidP="00BB53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83D19">
        <w:rPr>
          <w:rFonts w:ascii="Times New Roman" w:hAnsi="Times New Roman" w:cs="Times New Roman"/>
          <w:sz w:val="20"/>
          <w:szCs w:val="20"/>
        </w:rPr>
        <w:t>VI - gratuidade do ensino público em estabelecimentos oficiais;</w:t>
      </w:r>
    </w:p>
    <w:p w:rsidR="00883D19" w:rsidRPr="00883D19" w:rsidRDefault="00883D19" w:rsidP="00BB53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83D19">
        <w:rPr>
          <w:rFonts w:ascii="Times New Roman" w:hAnsi="Times New Roman" w:cs="Times New Roman"/>
          <w:sz w:val="20"/>
          <w:szCs w:val="20"/>
        </w:rPr>
        <w:t>VII - valorização do profissional da educação escolar;</w:t>
      </w:r>
    </w:p>
    <w:p w:rsidR="00883D19" w:rsidRPr="00883D19" w:rsidRDefault="00883D19" w:rsidP="00BB53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83D19">
        <w:rPr>
          <w:rFonts w:ascii="Times New Roman" w:hAnsi="Times New Roman" w:cs="Times New Roman"/>
          <w:sz w:val="20"/>
          <w:szCs w:val="20"/>
        </w:rPr>
        <w:t>VIII - gestão democrática do ensino público, na forma da</w:t>
      </w:r>
      <w:r w:rsidR="00BB5335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legislação e das normas dos respectivos sistemas de ensino;</w:t>
      </w:r>
    </w:p>
    <w:p w:rsidR="00883D19" w:rsidRPr="00883D19" w:rsidRDefault="00883D19" w:rsidP="00BB53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83D19">
        <w:rPr>
          <w:rFonts w:ascii="Times New Roman" w:hAnsi="Times New Roman" w:cs="Times New Roman"/>
          <w:sz w:val="20"/>
          <w:szCs w:val="20"/>
        </w:rPr>
        <w:t>IX - garantia de padrão de qualidade;</w:t>
      </w:r>
    </w:p>
    <w:p w:rsidR="00883D19" w:rsidRPr="00883D19" w:rsidRDefault="00883D19" w:rsidP="00BB53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83D19">
        <w:rPr>
          <w:rFonts w:ascii="Times New Roman" w:hAnsi="Times New Roman" w:cs="Times New Roman"/>
          <w:sz w:val="20"/>
          <w:szCs w:val="20"/>
        </w:rPr>
        <w:t xml:space="preserve">X - valorização da experiência </w:t>
      </w:r>
      <w:proofErr w:type="spellStart"/>
      <w:r w:rsidRPr="00883D19">
        <w:rPr>
          <w:rFonts w:ascii="Times New Roman" w:hAnsi="Times New Roman" w:cs="Times New Roman"/>
          <w:sz w:val="20"/>
          <w:szCs w:val="20"/>
        </w:rPr>
        <w:t>extraescolar</w:t>
      </w:r>
      <w:proofErr w:type="spellEnd"/>
      <w:r w:rsidRPr="00883D19">
        <w:rPr>
          <w:rFonts w:ascii="Times New Roman" w:hAnsi="Times New Roman" w:cs="Times New Roman"/>
          <w:sz w:val="20"/>
          <w:szCs w:val="20"/>
        </w:rPr>
        <w:t>;</w:t>
      </w:r>
    </w:p>
    <w:p w:rsidR="00883D19" w:rsidRPr="00883D19" w:rsidRDefault="00883D19" w:rsidP="00BB53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83D19">
        <w:rPr>
          <w:rFonts w:ascii="Times New Roman" w:hAnsi="Times New Roman" w:cs="Times New Roman"/>
          <w:sz w:val="20"/>
          <w:szCs w:val="20"/>
        </w:rPr>
        <w:t>XI - vinculação entre a educação escolar, o trabalho e as</w:t>
      </w:r>
      <w:r w:rsidR="00BB5335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práticas sociais.</w:t>
      </w:r>
    </w:p>
    <w:p w:rsidR="00883D19" w:rsidRPr="00883D19" w:rsidRDefault="00883D19" w:rsidP="00BB53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83D19">
        <w:rPr>
          <w:rFonts w:ascii="Times New Roman" w:hAnsi="Times New Roman" w:cs="Times New Roman"/>
          <w:sz w:val="20"/>
          <w:szCs w:val="20"/>
        </w:rPr>
        <w:t>Art. 5º A Educação Básica é direito universal e alicerce</w:t>
      </w:r>
      <w:r w:rsidR="00BB5335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indispensável para o exercício da cidadania em plenitude, da qual</w:t>
      </w:r>
      <w:r w:rsidR="00BB5335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depende a possibilidade de conquistar todos os demais direitos, definidos</w:t>
      </w:r>
      <w:r w:rsidR="00BB5335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lastRenderedPageBreak/>
        <w:t>na Constituição Federal, no Estatuto da Criança e do Adolescente</w:t>
      </w:r>
      <w:r w:rsidR="00BB5335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(ECA), na legislação ordinária e nas demais disposições que</w:t>
      </w:r>
      <w:r w:rsidR="00BB5335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consagram as prerrogativas do cidadão.</w:t>
      </w:r>
    </w:p>
    <w:p w:rsidR="00883D19" w:rsidRPr="00883D19" w:rsidRDefault="00883D19" w:rsidP="00BB53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83D19">
        <w:rPr>
          <w:rFonts w:ascii="Times New Roman" w:hAnsi="Times New Roman" w:cs="Times New Roman"/>
          <w:sz w:val="20"/>
          <w:szCs w:val="20"/>
        </w:rPr>
        <w:t>Art. 6º Na Educação Básica</w:t>
      </w:r>
      <w:proofErr w:type="gramStart"/>
      <w:r w:rsidRPr="00883D19">
        <w:rPr>
          <w:rFonts w:ascii="Times New Roman" w:hAnsi="Times New Roman" w:cs="Times New Roman"/>
          <w:sz w:val="20"/>
          <w:szCs w:val="20"/>
        </w:rPr>
        <w:t>, é</w:t>
      </w:r>
      <w:proofErr w:type="gramEnd"/>
      <w:r w:rsidRPr="00883D19">
        <w:rPr>
          <w:rFonts w:ascii="Times New Roman" w:hAnsi="Times New Roman" w:cs="Times New Roman"/>
          <w:sz w:val="20"/>
          <w:szCs w:val="20"/>
        </w:rPr>
        <w:t xml:space="preserve"> necessário considerar as dimensões</w:t>
      </w:r>
      <w:r w:rsidR="00BB5335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do educar e do cuidar, em sua inseparabilidade, buscando</w:t>
      </w:r>
      <w:r w:rsidR="00BB5335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recuperar, para a função social desse nível da educação, a sua centralidade,</w:t>
      </w:r>
      <w:r w:rsidR="00BB5335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que é o educando, pessoa em formação na sua essência</w:t>
      </w:r>
      <w:r w:rsidR="00BB5335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humana.</w:t>
      </w:r>
    </w:p>
    <w:p w:rsidR="00883D19" w:rsidRPr="00883D19" w:rsidRDefault="00883D19" w:rsidP="00BB53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83D19">
        <w:rPr>
          <w:rFonts w:ascii="Times New Roman" w:hAnsi="Times New Roman" w:cs="Times New Roman"/>
          <w:sz w:val="20"/>
          <w:szCs w:val="20"/>
        </w:rPr>
        <w:t>TÍTULO III</w:t>
      </w:r>
    </w:p>
    <w:p w:rsidR="00883D19" w:rsidRPr="00883D19" w:rsidRDefault="00883D19" w:rsidP="00BB53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83D19">
        <w:rPr>
          <w:rFonts w:ascii="Times New Roman" w:hAnsi="Times New Roman" w:cs="Times New Roman"/>
          <w:sz w:val="20"/>
          <w:szCs w:val="20"/>
        </w:rPr>
        <w:t>SISTEMA NACIONAL DE EDUCAÇÃO</w:t>
      </w:r>
    </w:p>
    <w:p w:rsidR="00883D19" w:rsidRPr="00883D19" w:rsidRDefault="00883D19" w:rsidP="00506B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83D19">
        <w:rPr>
          <w:rFonts w:ascii="Times New Roman" w:hAnsi="Times New Roman" w:cs="Times New Roman"/>
          <w:sz w:val="20"/>
          <w:szCs w:val="20"/>
        </w:rPr>
        <w:t>Art. 7º A concepção de educação deve orientar a institucionalização</w:t>
      </w:r>
      <w:r w:rsidR="00506B9D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do regime de colaboração entre União, Estados, Distrito</w:t>
      </w:r>
      <w:r w:rsidR="00506B9D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Federal e Municípios, no contexto da estrutura federativa brasileira,</w:t>
      </w:r>
      <w:r w:rsidR="00506B9D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em que convivem sistemas educacionais autônomos, para assegurar</w:t>
      </w:r>
      <w:r w:rsidR="00506B9D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efetividade ao projeto da educação nacional, vencer a fragmentação</w:t>
      </w:r>
      <w:r w:rsidR="00506B9D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das políticas públicas e superar a desarticulação institucional.</w:t>
      </w:r>
    </w:p>
    <w:p w:rsidR="00883D19" w:rsidRPr="00883D19" w:rsidRDefault="00883D19" w:rsidP="00506B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83D19">
        <w:rPr>
          <w:rFonts w:ascii="Times New Roman" w:hAnsi="Times New Roman" w:cs="Times New Roman"/>
          <w:sz w:val="20"/>
          <w:szCs w:val="20"/>
        </w:rPr>
        <w:t>§ 1º Essa institucionalização é possibilitada por um Sistema</w:t>
      </w:r>
      <w:r w:rsidR="00506B9D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Nacional de Educação, no qual cada ente federativo, com suas peculiares</w:t>
      </w:r>
      <w:r w:rsidR="00506B9D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competências, é chamado a colaborar para transformar a</w:t>
      </w:r>
      <w:r w:rsidR="00506B9D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 xml:space="preserve">Educação Básica em um sistema orgânico, </w:t>
      </w:r>
      <w:proofErr w:type="spellStart"/>
      <w:r w:rsidRPr="00883D19">
        <w:rPr>
          <w:rFonts w:ascii="Times New Roman" w:hAnsi="Times New Roman" w:cs="Times New Roman"/>
          <w:sz w:val="20"/>
          <w:szCs w:val="20"/>
        </w:rPr>
        <w:t>sequencial</w:t>
      </w:r>
      <w:proofErr w:type="spellEnd"/>
      <w:r w:rsidRPr="00883D19">
        <w:rPr>
          <w:rFonts w:ascii="Times New Roman" w:hAnsi="Times New Roman" w:cs="Times New Roman"/>
          <w:sz w:val="20"/>
          <w:szCs w:val="20"/>
        </w:rPr>
        <w:t xml:space="preserve"> e articulado.</w:t>
      </w:r>
    </w:p>
    <w:p w:rsidR="00883D19" w:rsidRPr="00883D19" w:rsidRDefault="00883D19" w:rsidP="00506B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83D19">
        <w:rPr>
          <w:rFonts w:ascii="Times New Roman" w:hAnsi="Times New Roman" w:cs="Times New Roman"/>
          <w:sz w:val="20"/>
          <w:szCs w:val="20"/>
        </w:rPr>
        <w:t>§ 2º O que caracteriza um sistema é a atividade intencional</w:t>
      </w:r>
      <w:r w:rsidR="00506B9D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e organicamente concebida, que se justifica pela realização de atividades</w:t>
      </w:r>
      <w:r w:rsidR="00506B9D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voltadas para as mesmas finalidades ou para a concretização</w:t>
      </w:r>
      <w:r w:rsidR="00506B9D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dos mesmos objetivos.</w:t>
      </w:r>
    </w:p>
    <w:p w:rsidR="00883D19" w:rsidRPr="00883D19" w:rsidRDefault="00883D19" w:rsidP="00506B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83D19">
        <w:rPr>
          <w:rFonts w:ascii="Times New Roman" w:hAnsi="Times New Roman" w:cs="Times New Roman"/>
          <w:sz w:val="20"/>
          <w:szCs w:val="20"/>
        </w:rPr>
        <w:t>§ 3º O regime de colaboração entre os entes federados pressupõe</w:t>
      </w:r>
      <w:r w:rsidR="00506B9D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o estabelecimento de regras de equivalência entre as funções</w:t>
      </w:r>
      <w:r w:rsidR="00506B9D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distributiva, supletiva, normativa, de supervisão e avaliação da educação</w:t>
      </w:r>
      <w:r w:rsidR="00506B9D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nacional, respeitada a autonomia dos sistemas e valorizadas as</w:t>
      </w:r>
      <w:r w:rsidR="00506B9D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diferenças regionais.</w:t>
      </w:r>
    </w:p>
    <w:p w:rsidR="00883D19" w:rsidRPr="00883D19" w:rsidRDefault="00883D19" w:rsidP="00506B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83D19">
        <w:rPr>
          <w:rFonts w:ascii="Times New Roman" w:hAnsi="Times New Roman" w:cs="Times New Roman"/>
          <w:sz w:val="20"/>
          <w:szCs w:val="20"/>
        </w:rPr>
        <w:t>TÍTULO IV</w:t>
      </w:r>
    </w:p>
    <w:p w:rsidR="00883D19" w:rsidRPr="00883D19" w:rsidRDefault="00883D19" w:rsidP="00506B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83D19">
        <w:rPr>
          <w:rFonts w:ascii="Times New Roman" w:hAnsi="Times New Roman" w:cs="Times New Roman"/>
          <w:sz w:val="20"/>
          <w:szCs w:val="20"/>
        </w:rPr>
        <w:t>ACESSO E PERMANÊNCIA PARA A CONQUISTA DA</w:t>
      </w:r>
    </w:p>
    <w:p w:rsidR="00883D19" w:rsidRPr="00883D19" w:rsidRDefault="00883D19" w:rsidP="00506B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83D19">
        <w:rPr>
          <w:rFonts w:ascii="Times New Roman" w:hAnsi="Times New Roman" w:cs="Times New Roman"/>
          <w:sz w:val="20"/>
          <w:szCs w:val="20"/>
        </w:rPr>
        <w:t>QUALIDADE SOCIAL</w:t>
      </w:r>
    </w:p>
    <w:p w:rsidR="00883D19" w:rsidRPr="00883D19" w:rsidRDefault="00883D19" w:rsidP="00506B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83D19">
        <w:rPr>
          <w:rFonts w:ascii="Times New Roman" w:hAnsi="Times New Roman" w:cs="Times New Roman"/>
          <w:sz w:val="20"/>
          <w:szCs w:val="20"/>
        </w:rPr>
        <w:t>Art. 8º A garantia de padrão de qualidade, com pleno acesso,</w:t>
      </w:r>
      <w:r w:rsidR="00506B9D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inclusão e permanência dos sujeitos das aprendizagens na escola e</w:t>
      </w:r>
      <w:r w:rsidR="00506B9D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seu sucesso, com redução da evasão, da retenção e da distorção de</w:t>
      </w:r>
      <w:r w:rsidR="00506B9D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idade/ano/série, resulta na qualidade social da educação, que é uma</w:t>
      </w:r>
      <w:r w:rsidR="00506B9D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conquista coletiva de todos os sujeitos do processo educativo.</w:t>
      </w:r>
    </w:p>
    <w:p w:rsidR="00883D19" w:rsidRPr="00883D19" w:rsidRDefault="00883D19" w:rsidP="008311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83D19">
        <w:rPr>
          <w:rFonts w:ascii="Times New Roman" w:hAnsi="Times New Roman" w:cs="Times New Roman"/>
          <w:sz w:val="20"/>
          <w:szCs w:val="20"/>
        </w:rPr>
        <w:t>Art. 9º A escola de qualidade social adota como centralidade</w:t>
      </w:r>
      <w:r w:rsidR="00831151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o estudante e a aprendizagem, o que pressupõe atendimento aos</w:t>
      </w:r>
      <w:r w:rsidR="00831151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seguintes requisitos:</w:t>
      </w:r>
    </w:p>
    <w:p w:rsidR="00883D19" w:rsidRPr="00883D19" w:rsidRDefault="00883D19" w:rsidP="008311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83D19">
        <w:rPr>
          <w:rFonts w:ascii="Times New Roman" w:hAnsi="Times New Roman" w:cs="Times New Roman"/>
          <w:sz w:val="20"/>
          <w:szCs w:val="20"/>
        </w:rPr>
        <w:t>I - revisão das referências conceituais quanto aos diferentes</w:t>
      </w:r>
      <w:r w:rsidR="00831151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espaços e tempos educativos, abrangendo espaços sociais na escola e</w:t>
      </w:r>
      <w:r w:rsidR="00831151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fora dela;</w:t>
      </w:r>
    </w:p>
    <w:p w:rsidR="00883D19" w:rsidRPr="00883D19" w:rsidRDefault="00883D19" w:rsidP="008311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83D19">
        <w:rPr>
          <w:rFonts w:ascii="Times New Roman" w:hAnsi="Times New Roman" w:cs="Times New Roman"/>
          <w:sz w:val="20"/>
          <w:szCs w:val="20"/>
        </w:rPr>
        <w:t>II - consideração sobre a inclusão, a valorização das diferenças</w:t>
      </w:r>
      <w:r w:rsidR="00831151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e o atendimento à pluralidade e à diversidade cultural, resgatando</w:t>
      </w:r>
      <w:r w:rsidR="00831151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e respeitando as várias manifestações de cada comunidade;</w:t>
      </w:r>
    </w:p>
    <w:p w:rsidR="00883D19" w:rsidRPr="00883D19" w:rsidRDefault="00883D19" w:rsidP="008311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83D19">
        <w:rPr>
          <w:rFonts w:ascii="Times New Roman" w:hAnsi="Times New Roman" w:cs="Times New Roman"/>
          <w:sz w:val="20"/>
          <w:szCs w:val="20"/>
        </w:rPr>
        <w:t>III - foco no projeto político-pedagógico, no gosto pela</w:t>
      </w:r>
      <w:r w:rsidR="00831151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aprendizagem e na avaliação das aprendizagens como instrumento de</w:t>
      </w:r>
      <w:r w:rsidR="00831151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contínua progressão dos estudantes;</w:t>
      </w:r>
    </w:p>
    <w:p w:rsidR="00883D19" w:rsidRPr="00883D19" w:rsidRDefault="00883D19" w:rsidP="008311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83D19">
        <w:rPr>
          <w:rFonts w:ascii="Times New Roman" w:hAnsi="Times New Roman" w:cs="Times New Roman"/>
          <w:sz w:val="20"/>
          <w:szCs w:val="20"/>
        </w:rPr>
        <w:t>IV - inter-relação entre organização do currículo, do trabalho</w:t>
      </w:r>
      <w:r w:rsidR="00831151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pedagógico e da jornada de trabalho do professor, tendo como objetivo</w:t>
      </w:r>
      <w:r w:rsidR="00831151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a aprendizagem do estudante;</w:t>
      </w:r>
    </w:p>
    <w:p w:rsidR="00883D19" w:rsidRPr="00883D19" w:rsidRDefault="00883D19" w:rsidP="008311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83D19">
        <w:rPr>
          <w:rFonts w:ascii="Times New Roman" w:hAnsi="Times New Roman" w:cs="Times New Roman"/>
          <w:sz w:val="20"/>
          <w:szCs w:val="20"/>
        </w:rPr>
        <w:t>V - preparação dos profissionais da educação, gestores, professores,</w:t>
      </w:r>
      <w:r w:rsidR="00831151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especialistas, técnicos, monitores e outros;</w:t>
      </w:r>
    </w:p>
    <w:p w:rsidR="00883D19" w:rsidRPr="00883D19" w:rsidRDefault="00883D19" w:rsidP="008311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83D19">
        <w:rPr>
          <w:rFonts w:ascii="Times New Roman" w:hAnsi="Times New Roman" w:cs="Times New Roman"/>
          <w:sz w:val="20"/>
          <w:szCs w:val="20"/>
        </w:rPr>
        <w:t xml:space="preserve">VI - compatibilidade entre a proposta curricular e a </w:t>
      </w:r>
      <w:proofErr w:type="spellStart"/>
      <w:r w:rsidRPr="00883D19">
        <w:rPr>
          <w:rFonts w:ascii="Times New Roman" w:hAnsi="Times New Roman" w:cs="Times New Roman"/>
          <w:sz w:val="20"/>
          <w:szCs w:val="20"/>
        </w:rPr>
        <w:t>infraestrutura</w:t>
      </w:r>
      <w:proofErr w:type="spellEnd"/>
      <w:r w:rsidR="00831151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entendida como espaço formativo dotado de efetiva disponibilidade</w:t>
      </w:r>
      <w:r w:rsidR="00831151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de tempos para a sua utilização e acessibilidade;</w:t>
      </w:r>
    </w:p>
    <w:p w:rsidR="00883D19" w:rsidRPr="00883D19" w:rsidRDefault="00883D19" w:rsidP="008311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83D19">
        <w:rPr>
          <w:rFonts w:ascii="Times New Roman" w:hAnsi="Times New Roman" w:cs="Times New Roman"/>
          <w:sz w:val="20"/>
          <w:szCs w:val="20"/>
        </w:rPr>
        <w:t>VII - integração dos profissionais da educação, dos estudantes,</w:t>
      </w:r>
      <w:r w:rsidR="00831151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das famílias, dos agentes da comunidade interessados na educação;</w:t>
      </w:r>
    </w:p>
    <w:p w:rsidR="00883D19" w:rsidRPr="00883D19" w:rsidRDefault="00883D19" w:rsidP="008311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83D19">
        <w:rPr>
          <w:rFonts w:ascii="Times New Roman" w:hAnsi="Times New Roman" w:cs="Times New Roman"/>
          <w:sz w:val="20"/>
          <w:szCs w:val="20"/>
        </w:rPr>
        <w:t>VIII - valorização dos profissionais da educação, com programa</w:t>
      </w:r>
      <w:r w:rsidR="00831151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de formação continuada, critérios de acesso, permanência, remuneração</w:t>
      </w:r>
      <w:r w:rsidR="00831151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compatível com a jornada de trabalho definida no projeto</w:t>
      </w:r>
      <w:r w:rsidR="00831151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político-pedagógico;</w:t>
      </w:r>
    </w:p>
    <w:p w:rsidR="00883D19" w:rsidRPr="00883D19" w:rsidRDefault="00883D19" w:rsidP="008311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83D19">
        <w:rPr>
          <w:rFonts w:ascii="Times New Roman" w:hAnsi="Times New Roman" w:cs="Times New Roman"/>
          <w:sz w:val="20"/>
          <w:szCs w:val="20"/>
        </w:rPr>
        <w:t>IX - realização de parceria com órgãos, tais como os de</w:t>
      </w:r>
      <w:r w:rsidR="00831151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assis</w:t>
      </w:r>
      <w:r w:rsidR="00831151">
        <w:rPr>
          <w:rFonts w:ascii="Times New Roman" w:hAnsi="Times New Roman" w:cs="Times New Roman"/>
          <w:sz w:val="20"/>
          <w:szCs w:val="20"/>
        </w:rPr>
        <w:t xml:space="preserve">tência social e desenvolvimento </w:t>
      </w:r>
      <w:r w:rsidRPr="00883D19">
        <w:rPr>
          <w:rFonts w:ascii="Times New Roman" w:hAnsi="Times New Roman" w:cs="Times New Roman"/>
          <w:sz w:val="20"/>
          <w:szCs w:val="20"/>
        </w:rPr>
        <w:t>humano, cidadania, ciência e</w:t>
      </w:r>
      <w:r w:rsidR="00831151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tecnologia, esporte, turismo, cultura e arte, saúde, meio ambiente.</w:t>
      </w:r>
    </w:p>
    <w:p w:rsidR="00883D19" w:rsidRPr="00883D19" w:rsidRDefault="00883D19" w:rsidP="008311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83D19">
        <w:rPr>
          <w:rFonts w:ascii="Times New Roman" w:hAnsi="Times New Roman" w:cs="Times New Roman"/>
          <w:sz w:val="20"/>
          <w:szCs w:val="20"/>
        </w:rPr>
        <w:t>Art. 10. A exigência legal de definição de padrões mínimos</w:t>
      </w:r>
      <w:r w:rsidR="00831151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de qualidade da educação traduz a necessidade de reconhecer que a</w:t>
      </w:r>
      <w:r w:rsidR="00831151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sua avaliação associa-se à ação planejada, coletivamente, pelos sujeitos</w:t>
      </w:r>
      <w:r w:rsidR="00831151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da escola.</w:t>
      </w:r>
    </w:p>
    <w:p w:rsidR="00883D19" w:rsidRPr="00883D19" w:rsidRDefault="00883D19" w:rsidP="008311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83D19">
        <w:rPr>
          <w:rFonts w:ascii="Times New Roman" w:hAnsi="Times New Roman" w:cs="Times New Roman"/>
          <w:sz w:val="20"/>
          <w:szCs w:val="20"/>
        </w:rPr>
        <w:t>§ 1º O planejamento das ações coletivas exercidas pela escola</w:t>
      </w:r>
      <w:r w:rsidR="00831151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supõe que os sujeitos tenham clareza quanto:</w:t>
      </w:r>
    </w:p>
    <w:p w:rsidR="00883D19" w:rsidRPr="00883D19" w:rsidRDefault="00883D19" w:rsidP="008311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83D19">
        <w:rPr>
          <w:rFonts w:ascii="Times New Roman" w:hAnsi="Times New Roman" w:cs="Times New Roman"/>
          <w:sz w:val="20"/>
          <w:szCs w:val="20"/>
        </w:rPr>
        <w:t>I - aos princípios e às finalidades da educação, além do</w:t>
      </w:r>
      <w:r w:rsidR="00831151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reconhecimento e da análise dos dados indicados pelo Índice de</w:t>
      </w:r>
      <w:r w:rsidR="00831151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Desenvolvimento da Educação Básica (IDEB) e/ou outros indicadores,</w:t>
      </w:r>
      <w:r w:rsidR="00831151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que o complementem ou substituam;</w:t>
      </w:r>
    </w:p>
    <w:p w:rsidR="00883D19" w:rsidRPr="00883D19" w:rsidRDefault="00883D19" w:rsidP="008311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83D19">
        <w:rPr>
          <w:rFonts w:ascii="Times New Roman" w:hAnsi="Times New Roman" w:cs="Times New Roman"/>
          <w:sz w:val="20"/>
          <w:szCs w:val="20"/>
        </w:rPr>
        <w:t>II - à relevância de um projeto político-pedagógico concebido</w:t>
      </w:r>
      <w:r w:rsidR="00831151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e assumido colegiadamente pela comunidade educacional, respeitadas</w:t>
      </w:r>
      <w:r w:rsidR="00831151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as múltiplas diversidades e a pluralidade cultural;</w:t>
      </w:r>
    </w:p>
    <w:p w:rsidR="00883D19" w:rsidRPr="00883D19" w:rsidRDefault="00883D19" w:rsidP="008311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83D19">
        <w:rPr>
          <w:rFonts w:ascii="Times New Roman" w:hAnsi="Times New Roman" w:cs="Times New Roman"/>
          <w:sz w:val="20"/>
          <w:szCs w:val="20"/>
        </w:rPr>
        <w:t>III - à riqueza da valorização das diferenças manifestadas</w:t>
      </w:r>
      <w:r w:rsidR="00831151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pelos sujeitos do processo educativo, em seus diversos segmentos,</w:t>
      </w:r>
      <w:r w:rsidR="00831151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respeitados o tempo e o contexto sociocultural;</w:t>
      </w:r>
    </w:p>
    <w:p w:rsidR="00883D19" w:rsidRPr="00883D19" w:rsidRDefault="00883D19" w:rsidP="008311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83D19">
        <w:rPr>
          <w:rFonts w:ascii="Times New Roman" w:hAnsi="Times New Roman" w:cs="Times New Roman"/>
          <w:sz w:val="20"/>
          <w:szCs w:val="20"/>
        </w:rPr>
        <w:lastRenderedPageBreak/>
        <w:t>IV - aos padrões mínimos de qualidade (Custo Aluno-Qualidade</w:t>
      </w:r>
      <w:r w:rsidR="00831151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 xml:space="preserve">Inicial - </w:t>
      </w:r>
      <w:proofErr w:type="spellStart"/>
      <w:proofErr w:type="gramStart"/>
      <w:r w:rsidRPr="00883D19">
        <w:rPr>
          <w:rFonts w:ascii="Times New Roman" w:hAnsi="Times New Roman" w:cs="Times New Roman"/>
          <w:sz w:val="20"/>
          <w:szCs w:val="20"/>
        </w:rPr>
        <w:t>CAQi</w:t>
      </w:r>
      <w:proofErr w:type="spellEnd"/>
      <w:proofErr w:type="gramEnd"/>
      <w:r w:rsidRPr="00883D19">
        <w:rPr>
          <w:rFonts w:ascii="Times New Roman" w:hAnsi="Times New Roman" w:cs="Times New Roman"/>
          <w:sz w:val="20"/>
          <w:szCs w:val="20"/>
        </w:rPr>
        <w:t>);</w:t>
      </w:r>
    </w:p>
    <w:p w:rsidR="00883D19" w:rsidRPr="00883D19" w:rsidRDefault="00883D19" w:rsidP="008311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83D19">
        <w:rPr>
          <w:rFonts w:ascii="Times New Roman" w:hAnsi="Times New Roman" w:cs="Times New Roman"/>
          <w:sz w:val="20"/>
          <w:szCs w:val="20"/>
        </w:rPr>
        <w:t>§ 2º Para que se concretize a educação escolar, exige-se um</w:t>
      </w:r>
      <w:r w:rsidR="00831151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padrão mínimo de insumos, que tem como base um investimento com</w:t>
      </w:r>
      <w:r w:rsidR="00831151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valor calculado a partir das despesas essenciais ao desenvolvimento</w:t>
      </w:r>
      <w:r w:rsidR="00831151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dos processos e procedimentos formativos, que levem, gradualmente,</w:t>
      </w:r>
      <w:r w:rsidR="00831151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a u</w:t>
      </w:r>
      <w:r w:rsidR="00831151">
        <w:rPr>
          <w:rFonts w:ascii="Times New Roman" w:hAnsi="Times New Roman" w:cs="Times New Roman"/>
          <w:sz w:val="20"/>
          <w:szCs w:val="20"/>
        </w:rPr>
        <w:t xml:space="preserve">ma educação integral, dotada de </w:t>
      </w:r>
      <w:r w:rsidRPr="00883D19">
        <w:rPr>
          <w:rFonts w:ascii="Times New Roman" w:hAnsi="Times New Roman" w:cs="Times New Roman"/>
          <w:sz w:val="20"/>
          <w:szCs w:val="20"/>
        </w:rPr>
        <w:t>qualidade social:</w:t>
      </w:r>
    </w:p>
    <w:p w:rsidR="00883D19" w:rsidRPr="00883D19" w:rsidRDefault="00883D19" w:rsidP="008311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83D19">
        <w:rPr>
          <w:rFonts w:ascii="Times New Roman" w:hAnsi="Times New Roman" w:cs="Times New Roman"/>
          <w:sz w:val="20"/>
          <w:szCs w:val="20"/>
        </w:rPr>
        <w:t xml:space="preserve">I - creches e escolas que possuam condições de </w:t>
      </w:r>
      <w:proofErr w:type="spellStart"/>
      <w:r w:rsidRPr="00883D19">
        <w:rPr>
          <w:rFonts w:ascii="Times New Roman" w:hAnsi="Times New Roman" w:cs="Times New Roman"/>
          <w:sz w:val="20"/>
          <w:szCs w:val="20"/>
        </w:rPr>
        <w:t>infraestrutura</w:t>
      </w:r>
      <w:proofErr w:type="spellEnd"/>
      <w:r w:rsidR="00831151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e adequados equipamentos;</w:t>
      </w:r>
    </w:p>
    <w:p w:rsidR="00883D19" w:rsidRPr="00883D19" w:rsidRDefault="00883D19" w:rsidP="008311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83D19">
        <w:rPr>
          <w:rFonts w:ascii="Times New Roman" w:hAnsi="Times New Roman" w:cs="Times New Roman"/>
          <w:sz w:val="20"/>
          <w:szCs w:val="20"/>
        </w:rPr>
        <w:t>II - professores qualificados com remuneração adequada e</w:t>
      </w:r>
      <w:r w:rsidR="00831151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compatível com a de outros profissionais com igual nível de formação,</w:t>
      </w:r>
      <w:r w:rsidR="00831151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em regime de trabalho de 40 (quarenta) horas em tempo</w:t>
      </w:r>
      <w:r w:rsidR="00831151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integral em uma mesma escola;</w:t>
      </w:r>
    </w:p>
    <w:p w:rsidR="00883D19" w:rsidRPr="00883D19" w:rsidRDefault="00883D19" w:rsidP="008311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83D19">
        <w:rPr>
          <w:rFonts w:ascii="Times New Roman" w:hAnsi="Times New Roman" w:cs="Times New Roman"/>
          <w:sz w:val="20"/>
          <w:szCs w:val="20"/>
        </w:rPr>
        <w:t>III - definição de uma relação adequada entre o número de</w:t>
      </w:r>
      <w:r w:rsidR="00831151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alunos por turma e por professor, que assegure aprendizagens relevantes;</w:t>
      </w:r>
    </w:p>
    <w:p w:rsidR="00883D19" w:rsidRPr="00883D19" w:rsidRDefault="00883D19" w:rsidP="008311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83D19">
        <w:rPr>
          <w:rFonts w:ascii="Times New Roman" w:hAnsi="Times New Roman" w:cs="Times New Roman"/>
          <w:sz w:val="20"/>
          <w:szCs w:val="20"/>
        </w:rPr>
        <w:t>IV - pessoal de apoio técnico e administrativo que responda</w:t>
      </w:r>
      <w:r w:rsidR="00831151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às exigências do que se estabelece no projeto político-pedagógico.</w:t>
      </w:r>
    </w:p>
    <w:p w:rsidR="00883D19" w:rsidRPr="00883D19" w:rsidRDefault="00883D19" w:rsidP="00506B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83D19">
        <w:rPr>
          <w:rFonts w:ascii="Times New Roman" w:hAnsi="Times New Roman" w:cs="Times New Roman"/>
          <w:sz w:val="20"/>
          <w:szCs w:val="20"/>
        </w:rPr>
        <w:t>TÍTULO V</w:t>
      </w:r>
    </w:p>
    <w:p w:rsidR="00883D19" w:rsidRPr="00883D19" w:rsidRDefault="00883D19" w:rsidP="008311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83D19">
        <w:rPr>
          <w:rFonts w:ascii="Times New Roman" w:hAnsi="Times New Roman" w:cs="Times New Roman"/>
          <w:sz w:val="20"/>
          <w:szCs w:val="20"/>
        </w:rPr>
        <w:t>ORGANIZAÇÃO CURRICULAR: CONCEITO, LIMITES,</w:t>
      </w:r>
      <w:r w:rsidR="00831151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POSSIBILIDADES</w:t>
      </w:r>
    </w:p>
    <w:p w:rsidR="00883D19" w:rsidRPr="00883D19" w:rsidRDefault="00883D19" w:rsidP="00C11D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83D19">
        <w:rPr>
          <w:rFonts w:ascii="Times New Roman" w:hAnsi="Times New Roman" w:cs="Times New Roman"/>
          <w:sz w:val="20"/>
          <w:szCs w:val="20"/>
        </w:rPr>
        <w:t>Art. 11. A escola de Educação Básica é o espaço em que se</w:t>
      </w:r>
      <w:r w:rsidR="00C11DB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83D19">
        <w:rPr>
          <w:rFonts w:ascii="Times New Roman" w:hAnsi="Times New Roman" w:cs="Times New Roman"/>
          <w:sz w:val="20"/>
          <w:szCs w:val="20"/>
        </w:rPr>
        <w:t>ressignifica</w:t>
      </w:r>
      <w:proofErr w:type="spellEnd"/>
      <w:r w:rsidRPr="00883D19">
        <w:rPr>
          <w:rFonts w:ascii="Times New Roman" w:hAnsi="Times New Roman" w:cs="Times New Roman"/>
          <w:sz w:val="20"/>
          <w:szCs w:val="20"/>
        </w:rPr>
        <w:t xml:space="preserve"> e se recria a cultura herdada, reconstruindo-se as identidades</w:t>
      </w:r>
      <w:r w:rsidR="00C11DB0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culturais, em que se aprende a valorizar as raízes próprias das</w:t>
      </w:r>
      <w:r w:rsidR="00C11DB0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diferentes regiões do País.</w:t>
      </w:r>
    </w:p>
    <w:p w:rsidR="00883D19" w:rsidRPr="00883D19" w:rsidRDefault="00883D19" w:rsidP="007045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83D19">
        <w:rPr>
          <w:rFonts w:ascii="Times New Roman" w:hAnsi="Times New Roman" w:cs="Times New Roman"/>
          <w:sz w:val="20"/>
          <w:szCs w:val="20"/>
        </w:rPr>
        <w:t>Parágrafo único. Essa concepção de escola exige a superação</w:t>
      </w:r>
      <w:r w:rsidR="007045EA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do rito escolar, desde a construção do currículo até os critérios que</w:t>
      </w:r>
      <w:r w:rsidR="007045EA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 xml:space="preserve">orientam a organização do trabalho escolar em sua </w:t>
      </w:r>
      <w:proofErr w:type="spellStart"/>
      <w:r w:rsidRPr="00883D19">
        <w:rPr>
          <w:rFonts w:ascii="Times New Roman" w:hAnsi="Times New Roman" w:cs="Times New Roman"/>
          <w:sz w:val="20"/>
          <w:szCs w:val="20"/>
        </w:rPr>
        <w:t>multidimensionalidade</w:t>
      </w:r>
      <w:proofErr w:type="spellEnd"/>
      <w:r w:rsidRPr="00883D19">
        <w:rPr>
          <w:rFonts w:ascii="Times New Roman" w:hAnsi="Times New Roman" w:cs="Times New Roman"/>
          <w:sz w:val="20"/>
          <w:szCs w:val="20"/>
        </w:rPr>
        <w:t>,</w:t>
      </w:r>
      <w:r w:rsidR="007045EA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privilegia trocas, acolhimento e aconchego, para garantir o</w:t>
      </w:r>
      <w:r w:rsidR="007045EA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bem-estar de crianças, adolescentes, jovens e adultos, no relacionamento</w:t>
      </w:r>
      <w:r w:rsidR="007045EA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entre todas as pessoas.</w:t>
      </w:r>
    </w:p>
    <w:p w:rsidR="00883D19" w:rsidRPr="00883D19" w:rsidRDefault="00883D19" w:rsidP="007045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83D19">
        <w:rPr>
          <w:rFonts w:ascii="Times New Roman" w:hAnsi="Times New Roman" w:cs="Times New Roman"/>
          <w:sz w:val="20"/>
          <w:szCs w:val="20"/>
        </w:rPr>
        <w:t>Art. 12. Cabe aos sistemas educacionais, em geral, definir o</w:t>
      </w:r>
      <w:r w:rsidR="007045EA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programa de escolas de tempo parcial diurno (matutino ou vespertino),</w:t>
      </w:r>
      <w:r w:rsidR="007045EA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 xml:space="preserve">tempo parcial noturno, e tempo integral (turno e </w:t>
      </w:r>
      <w:proofErr w:type="gramStart"/>
      <w:r w:rsidRPr="00883D19">
        <w:rPr>
          <w:rFonts w:ascii="Times New Roman" w:hAnsi="Times New Roman" w:cs="Times New Roman"/>
          <w:sz w:val="20"/>
          <w:szCs w:val="20"/>
        </w:rPr>
        <w:t>contra-turno</w:t>
      </w:r>
      <w:proofErr w:type="gramEnd"/>
      <w:r w:rsidRPr="00883D19">
        <w:rPr>
          <w:rFonts w:ascii="Times New Roman" w:hAnsi="Times New Roman" w:cs="Times New Roman"/>
          <w:sz w:val="20"/>
          <w:szCs w:val="20"/>
        </w:rPr>
        <w:t xml:space="preserve"> ou</w:t>
      </w:r>
      <w:r w:rsidR="007045EA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turno único com jornada escolar de 7 horas, no mínimo, durante todo</w:t>
      </w:r>
      <w:r w:rsidR="007045EA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 xml:space="preserve">o período letivo), tendo em vista a amplitude do papel </w:t>
      </w:r>
      <w:proofErr w:type="spellStart"/>
      <w:r w:rsidRPr="00883D19">
        <w:rPr>
          <w:rFonts w:ascii="Times New Roman" w:hAnsi="Times New Roman" w:cs="Times New Roman"/>
          <w:sz w:val="20"/>
          <w:szCs w:val="20"/>
        </w:rPr>
        <w:t>socioeducativo</w:t>
      </w:r>
      <w:proofErr w:type="spellEnd"/>
      <w:r w:rsidR="007045EA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atribuído ao conjunto orgânico da Educação Básica, o que requer</w:t>
      </w:r>
      <w:r w:rsidR="007045EA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outra organização e gestão do trabalho pedagógico.</w:t>
      </w:r>
    </w:p>
    <w:p w:rsidR="00883D19" w:rsidRPr="00883D19" w:rsidRDefault="00883D19" w:rsidP="007045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83D19">
        <w:rPr>
          <w:rFonts w:ascii="Times New Roman" w:hAnsi="Times New Roman" w:cs="Times New Roman"/>
          <w:sz w:val="20"/>
          <w:szCs w:val="20"/>
        </w:rPr>
        <w:t xml:space="preserve">§ 1º Deve-se ampliar a jornada escolar, em </w:t>
      </w:r>
      <w:proofErr w:type="gramStart"/>
      <w:r w:rsidRPr="00883D19">
        <w:rPr>
          <w:rFonts w:ascii="Times New Roman" w:hAnsi="Times New Roman" w:cs="Times New Roman"/>
          <w:sz w:val="20"/>
          <w:szCs w:val="20"/>
        </w:rPr>
        <w:t>único ou diferentes</w:t>
      </w:r>
      <w:r w:rsidR="007045EA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espaços</w:t>
      </w:r>
      <w:proofErr w:type="gramEnd"/>
      <w:r w:rsidRPr="00883D19">
        <w:rPr>
          <w:rFonts w:ascii="Times New Roman" w:hAnsi="Times New Roman" w:cs="Times New Roman"/>
          <w:sz w:val="20"/>
          <w:szCs w:val="20"/>
        </w:rPr>
        <w:t xml:space="preserve"> educativos, nos quais a permanência do estudante</w:t>
      </w:r>
      <w:r w:rsidR="007045EA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vincula-se tanto à quantidade e qualidade do tempo diário de escolarização</w:t>
      </w:r>
      <w:r w:rsidR="007045EA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quanto à diversidade de atividades de aprendizagens.</w:t>
      </w:r>
    </w:p>
    <w:p w:rsidR="00883D19" w:rsidRPr="00883D19" w:rsidRDefault="00883D19" w:rsidP="007045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83D19">
        <w:rPr>
          <w:rFonts w:ascii="Times New Roman" w:hAnsi="Times New Roman" w:cs="Times New Roman"/>
          <w:sz w:val="20"/>
          <w:szCs w:val="20"/>
        </w:rPr>
        <w:t>§ 2º A jornada em tempo integral com qualidade implica a</w:t>
      </w:r>
      <w:r w:rsidR="007045EA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necessidade da incorporação efetiva e orgânica, no currículo, de atividades</w:t>
      </w:r>
      <w:r w:rsidR="007045EA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e estudos pedagogicamente planejados e acompanhados.</w:t>
      </w:r>
    </w:p>
    <w:p w:rsidR="00883D19" w:rsidRPr="00883D19" w:rsidRDefault="00883D19" w:rsidP="007045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83D19">
        <w:rPr>
          <w:rFonts w:ascii="Times New Roman" w:hAnsi="Times New Roman" w:cs="Times New Roman"/>
          <w:sz w:val="20"/>
          <w:szCs w:val="20"/>
        </w:rPr>
        <w:t>§ 3º Os cursos em tempo parcial noturno devem estabelecer</w:t>
      </w:r>
      <w:r w:rsidR="007045EA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metodologia adequada às idades, à maturidade e à experiência de</w:t>
      </w:r>
      <w:r w:rsidR="007045EA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aprendizagens, para atenderem aos jovens e adultos em escolarização</w:t>
      </w:r>
      <w:r w:rsidR="007045EA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no tempo regular ou na modalidade de Educação de Jovens e Adultos.</w:t>
      </w:r>
    </w:p>
    <w:p w:rsidR="00883D19" w:rsidRPr="00883D19" w:rsidRDefault="00883D19" w:rsidP="00A362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83D19">
        <w:rPr>
          <w:rFonts w:ascii="Times New Roman" w:hAnsi="Times New Roman" w:cs="Times New Roman"/>
          <w:sz w:val="20"/>
          <w:szCs w:val="20"/>
        </w:rPr>
        <w:t>CAPÍTULO I</w:t>
      </w:r>
    </w:p>
    <w:p w:rsidR="00883D19" w:rsidRPr="00883D19" w:rsidRDefault="00883D19" w:rsidP="00A362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83D19">
        <w:rPr>
          <w:rFonts w:ascii="Times New Roman" w:hAnsi="Times New Roman" w:cs="Times New Roman"/>
          <w:sz w:val="20"/>
          <w:szCs w:val="20"/>
        </w:rPr>
        <w:t>FORMAS PARA A ORGANIZAÇÃO CURRICULAR</w:t>
      </w:r>
    </w:p>
    <w:p w:rsidR="00883D19" w:rsidRPr="00883D19" w:rsidRDefault="00883D19" w:rsidP="007045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83D19">
        <w:rPr>
          <w:rFonts w:ascii="Times New Roman" w:hAnsi="Times New Roman" w:cs="Times New Roman"/>
          <w:sz w:val="20"/>
          <w:szCs w:val="20"/>
        </w:rPr>
        <w:t>Art. 13. O currículo, assumindo como referência os princípios</w:t>
      </w:r>
      <w:r w:rsidR="007045EA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educacionais garantidos à educação, assegurados no artigo 4º</w:t>
      </w:r>
      <w:r w:rsidR="007045EA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desta Resolução, configura-se como o conjunto de valores e práticas</w:t>
      </w:r>
      <w:r w:rsidR="007045EA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que proporcionam a produção, a socialização de significados no espaço</w:t>
      </w:r>
      <w:r w:rsidR="007045EA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social e contribuem intensamente para a construção de identidades</w:t>
      </w:r>
      <w:r w:rsidR="007045EA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 xml:space="preserve">socioculturais dos </w:t>
      </w:r>
      <w:proofErr w:type="spellStart"/>
      <w:r w:rsidRPr="00883D19">
        <w:rPr>
          <w:rFonts w:ascii="Times New Roman" w:hAnsi="Times New Roman" w:cs="Times New Roman"/>
          <w:sz w:val="20"/>
          <w:szCs w:val="20"/>
        </w:rPr>
        <w:t>educandos</w:t>
      </w:r>
      <w:proofErr w:type="spellEnd"/>
      <w:r w:rsidRPr="00883D19">
        <w:rPr>
          <w:rFonts w:ascii="Times New Roman" w:hAnsi="Times New Roman" w:cs="Times New Roman"/>
          <w:sz w:val="20"/>
          <w:szCs w:val="20"/>
        </w:rPr>
        <w:t>.</w:t>
      </w:r>
    </w:p>
    <w:p w:rsidR="00883D19" w:rsidRPr="00883D19" w:rsidRDefault="00883D19" w:rsidP="007045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83D19">
        <w:rPr>
          <w:rFonts w:ascii="Times New Roman" w:hAnsi="Times New Roman" w:cs="Times New Roman"/>
          <w:sz w:val="20"/>
          <w:szCs w:val="20"/>
        </w:rPr>
        <w:t>§ 1º O currículo deve difundir os valores fundamentais do</w:t>
      </w:r>
      <w:r w:rsidR="007045EA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interesse social, dos direitos e deveres dos cidadãos, do respeito ao</w:t>
      </w:r>
      <w:r w:rsidR="007045EA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bem comum e à ordem democrática, considerando as condições de</w:t>
      </w:r>
      <w:r w:rsidR="007045EA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escolaridade dos estudantes em cada estabelecimento, a orientação</w:t>
      </w:r>
      <w:r w:rsidR="007045EA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 xml:space="preserve">para o trabalho, a promoção de práticas educativas formais e </w:t>
      </w:r>
      <w:proofErr w:type="spellStart"/>
      <w:r w:rsidRPr="00883D19">
        <w:rPr>
          <w:rFonts w:ascii="Times New Roman" w:hAnsi="Times New Roman" w:cs="Times New Roman"/>
          <w:sz w:val="20"/>
          <w:szCs w:val="20"/>
        </w:rPr>
        <w:t>nãoformais</w:t>
      </w:r>
      <w:proofErr w:type="spellEnd"/>
      <w:r w:rsidRPr="00883D19">
        <w:rPr>
          <w:rFonts w:ascii="Times New Roman" w:hAnsi="Times New Roman" w:cs="Times New Roman"/>
          <w:sz w:val="20"/>
          <w:szCs w:val="20"/>
        </w:rPr>
        <w:t>.</w:t>
      </w:r>
    </w:p>
    <w:p w:rsidR="00883D19" w:rsidRPr="00883D19" w:rsidRDefault="00883D19" w:rsidP="007045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83D19">
        <w:rPr>
          <w:rFonts w:ascii="Times New Roman" w:hAnsi="Times New Roman" w:cs="Times New Roman"/>
          <w:sz w:val="20"/>
          <w:szCs w:val="20"/>
        </w:rPr>
        <w:t>§ 2º Na organização da proposta curricular, deve-se assegurar</w:t>
      </w:r>
      <w:r w:rsidR="007045EA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o entendimento de currículo como experiências escolares que se desdobram</w:t>
      </w:r>
      <w:r w:rsidR="007045EA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em torno do conhecimento, permeadas pelas relações sociais,</w:t>
      </w:r>
      <w:r w:rsidR="007045EA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articulando vivências e saberes dos estudantes com os conhecimentos</w:t>
      </w:r>
      <w:r w:rsidR="007045EA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historicamente acumulados e contribuindo para construir as identidades</w:t>
      </w:r>
      <w:r w:rsidR="007045EA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 xml:space="preserve">dos </w:t>
      </w:r>
      <w:proofErr w:type="spellStart"/>
      <w:r w:rsidRPr="00883D19">
        <w:rPr>
          <w:rFonts w:ascii="Times New Roman" w:hAnsi="Times New Roman" w:cs="Times New Roman"/>
          <w:sz w:val="20"/>
          <w:szCs w:val="20"/>
        </w:rPr>
        <w:t>educandos</w:t>
      </w:r>
      <w:proofErr w:type="spellEnd"/>
      <w:r w:rsidRPr="00883D19">
        <w:rPr>
          <w:rFonts w:ascii="Times New Roman" w:hAnsi="Times New Roman" w:cs="Times New Roman"/>
          <w:sz w:val="20"/>
          <w:szCs w:val="20"/>
        </w:rPr>
        <w:t>.</w:t>
      </w:r>
    </w:p>
    <w:p w:rsidR="00883D19" w:rsidRPr="00883D19" w:rsidRDefault="00883D19" w:rsidP="007045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83D19">
        <w:rPr>
          <w:rFonts w:ascii="Times New Roman" w:hAnsi="Times New Roman" w:cs="Times New Roman"/>
          <w:sz w:val="20"/>
          <w:szCs w:val="20"/>
        </w:rPr>
        <w:t>§ 3º A organização do percurso formativo, aberto e contextualizado,</w:t>
      </w:r>
      <w:r w:rsidR="007045EA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deve ser construída em função das peculiaridades do</w:t>
      </w:r>
      <w:r w:rsidR="007045EA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meio e das características, interesses e necessidades dos estudantes,</w:t>
      </w:r>
      <w:r w:rsidR="007045EA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incluindo não só os componentes curriculares centrais obrigatórios,</w:t>
      </w:r>
      <w:r w:rsidR="007045EA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previstos na legislação e nas normas educacionais, mas outros, também,</w:t>
      </w:r>
      <w:r w:rsidR="007045EA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de modo flexível e variável, conforme cada projeto escolar, e</w:t>
      </w:r>
      <w:r w:rsidR="007045EA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assegurando:</w:t>
      </w:r>
    </w:p>
    <w:p w:rsidR="00883D19" w:rsidRPr="00883D19" w:rsidRDefault="00883D19" w:rsidP="007045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83D19">
        <w:rPr>
          <w:rFonts w:ascii="Times New Roman" w:hAnsi="Times New Roman" w:cs="Times New Roman"/>
          <w:sz w:val="20"/>
          <w:szCs w:val="20"/>
        </w:rPr>
        <w:t>I - concepção e organização do espaço curricular e físico que</w:t>
      </w:r>
      <w:r w:rsidR="007045EA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se imbriquem e alarguem, incluindo espaços, ambientes e equipamentos</w:t>
      </w:r>
      <w:r w:rsidR="007045EA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que não apenas as salas de aula da escola, mas, igualmente, os</w:t>
      </w:r>
      <w:r w:rsidR="007045EA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espaços de outras escolas e os socioculturais e esportivo-recreativos</w:t>
      </w:r>
      <w:r w:rsidR="007045EA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do entorno, da cidade e mesmo da região;</w:t>
      </w:r>
    </w:p>
    <w:p w:rsidR="00883D19" w:rsidRPr="00883D19" w:rsidRDefault="00883D19" w:rsidP="007045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83D19">
        <w:rPr>
          <w:rFonts w:ascii="Times New Roman" w:hAnsi="Times New Roman" w:cs="Times New Roman"/>
          <w:sz w:val="20"/>
          <w:szCs w:val="20"/>
        </w:rPr>
        <w:t>II - ampliação e diversificação dos tempos e espaços curriculares</w:t>
      </w:r>
      <w:r w:rsidR="007045EA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que pressuponham profissionais da educação dispostos a</w:t>
      </w:r>
      <w:r w:rsidR="007045EA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 xml:space="preserve">inventar e construir a escola de qualidade social, com </w:t>
      </w:r>
      <w:r w:rsidRPr="00883D19">
        <w:rPr>
          <w:rFonts w:ascii="Times New Roman" w:hAnsi="Times New Roman" w:cs="Times New Roman"/>
          <w:sz w:val="20"/>
          <w:szCs w:val="20"/>
        </w:rPr>
        <w:lastRenderedPageBreak/>
        <w:t>responsabilidade</w:t>
      </w:r>
      <w:r w:rsidR="007045EA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compartilhada com as demais autoridades que respondem</w:t>
      </w:r>
      <w:r w:rsidR="007045EA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pela gestão dos órgãos do poder público, na busca de parcerias possíveis</w:t>
      </w:r>
      <w:r w:rsidR="007045EA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e necessárias, até porque educar é responsabilidade da família,</w:t>
      </w:r>
      <w:r w:rsidR="007045EA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do Estado e da sociedade;</w:t>
      </w:r>
    </w:p>
    <w:p w:rsidR="00883D19" w:rsidRPr="00883D19" w:rsidRDefault="00883D19" w:rsidP="007045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83D19">
        <w:rPr>
          <w:rFonts w:ascii="Times New Roman" w:hAnsi="Times New Roman" w:cs="Times New Roman"/>
          <w:sz w:val="20"/>
          <w:szCs w:val="20"/>
        </w:rPr>
        <w:t>III - escolha da abordagem didático-pedagógica disciplinar,</w:t>
      </w:r>
      <w:r w:rsidR="007045E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83D19">
        <w:rPr>
          <w:rFonts w:ascii="Times New Roman" w:hAnsi="Times New Roman" w:cs="Times New Roman"/>
          <w:sz w:val="20"/>
          <w:szCs w:val="20"/>
        </w:rPr>
        <w:t>pluridisciplinar</w:t>
      </w:r>
      <w:proofErr w:type="spellEnd"/>
      <w:r w:rsidRPr="00883D19">
        <w:rPr>
          <w:rFonts w:ascii="Times New Roman" w:hAnsi="Times New Roman" w:cs="Times New Roman"/>
          <w:sz w:val="20"/>
          <w:szCs w:val="20"/>
        </w:rPr>
        <w:t xml:space="preserve">, interdisciplinar ou </w:t>
      </w:r>
      <w:proofErr w:type="spellStart"/>
      <w:r w:rsidRPr="00883D19">
        <w:rPr>
          <w:rFonts w:ascii="Times New Roman" w:hAnsi="Times New Roman" w:cs="Times New Roman"/>
          <w:sz w:val="20"/>
          <w:szCs w:val="20"/>
        </w:rPr>
        <w:t>transdisciplinar</w:t>
      </w:r>
      <w:proofErr w:type="spellEnd"/>
      <w:r w:rsidRPr="00883D19">
        <w:rPr>
          <w:rFonts w:ascii="Times New Roman" w:hAnsi="Times New Roman" w:cs="Times New Roman"/>
          <w:sz w:val="20"/>
          <w:szCs w:val="20"/>
        </w:rPr>
        <w:t xml:space="preserve"> pela escola, que</w:t>
      </w:r>
      <w:r w:rsidR="007045EA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oriente o projeto político-pedagógico e resulte de pacto estabelecido</w:t>
      </w:r>
      <w:r w:rsidR="007045EA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entre os profissionais da escola, conselhos escolares e comunidade,</w:t>
      </w:r>
      <w:r w:rsidR="007045EA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subsidiando a organização da matriz curricular, a definição de eixos</w:t>
      </w:r>
      <w:r w:rsidR="007045EA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temáticos e a constituição de redes de aprendizagem;</w:t>
      </w:r>
    </w:p>
    <w:p w:rsidR="00883D19" w:rsidRPr="00883D19" w:rsidRDefault="00883D19" w:rsidP="007045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83D19">
        <w:rPr>
          <w:rFonts w:ascii="Times New Roman" w:hAnsi="Times New Roman" w:cs="Times New Roman"/>
          <w:sz w:val="20"/>
          <w:szCs w:val="20"/>
        </w:rPr>
        <w:t>IV - compreensão da matriz curricular entendida como propulsora</w:t>
      </w:r>
      <w:r w:rsidR="007045EA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de movimento, dinamismo curricular e educacional, de tal</w:t>
      </w:r>
      <w:r w:rsidR="007045EA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modo que os diferentes campos do conhecimento possam se coadunar</w:t>
      </w:r>
      <w:r w:rsidR="007045EA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com o conjunto de atividades educativas;</w:t>
      </w:r>
    </w:p>
    <w:p w:rsidR="00883D19" w:rsidRPr="00883D19" w:rsidRDefault="00883D19" w:rsidP="007045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83D19">
        <w:rPr>
          <w:rFonts w:ascii="Times New Roman" w:hAnsi="Times New Roman" w:cs="Times New Roman"/>
          <w:sz w:val="20"/>
          <w:szCs w:val="20"/>
        </w:rPr>
        <w:t>V - organização da matriz curricular entendida como alternativa</w:t>
      </w:r>
      <w:r w:rsidR="007045EA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operacional que embase a gestão do currículo escolar e</w:t>
      </w:r>
      <w:r w:rsidR="007045EA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represente subsídio para a gestão da escola (na organização do tempo</w:t>
      </w:r>
      <w:r w:rsidR="007045EA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e do espaço curricular, distribuição e controle do tempo dos trabalhos</w:t>
      </w:r>
      <w:r w:rsidR="007045EA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docentes), pa</w:t>
      </w:r>
      <w:r w:rsidR="007045EA">
        <w:rPr>
          <w:rFonts w:ascii="Times New Roman" w:hAnsi="Times New Roman" w:cs="Times New Roman"/>
          <w:sz w:val="20"/>
          <w:szCs w:val="20"/>
        </w:rPr>
        <w:t xml:space="preserve">sso para uma gestão centrada na </w:t>
      </w:r>
      <w:r w:rsidRPr="00883D19">
        <w:rPr>
          <w:rFonts w:ascii="Times New Roman" w:hAnsi="Times New Roman" w:cs="Times New Roman"/>
          <w:sz w:val="20"/>
          <w:szCs w:val="20"/>
        </w:rPr>
        <w:t>abordagem interdisciplinar,</w:t>
      </w:r>
      <w:r w:rsidR="007045EA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organizada por eixos temáticos, mediante interlocução entre</w:t>
      </w:r>
      <w:r w:rsidR="007045EA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os diferentes campos do conhecimento;</w:t>
      </w:r>
    </w:p>
    <w:p w:rsidR="00883D19" w:rsidRPr="00883D19" w:rsidRDefault="00883D19" w:rsidP="007045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83D19">
        <w:rPr>
          <w:rFonts w:ascii="Times New Roman" w:hAnsi="Times New Roman" w:cs="Times New Roman"/>
          <w:sz w:val="20"/>
          <w:szCs w:val="20"/>
        </w:rPr>
        <w:t xml:space="preserve">VI - entendimento de que eixos temáticos </w:t>
      </w:r>
      <w:proofErr w:type="gramStart"/>
      <w:r w:rsidRPr="00883D19">
        <w:rPr>
          <w:rFonts w:ascii="Times New Roman" w:hAnsi="Times New Roman" w:cs="Times New Roman"/>
          <w:sz w:val="20"/>
          <w:szCs w:val="20"/>
        </w:rPr>
        <w:t>são</w:t>
      </w:r>
      <w:proofErr w:type="gramEnd"/>
      <w:r w:rsidRPr="00883D19">
        <w:rPr>
          <w:rFonts w:ascii="Times New Roman" w:hAnsi="Times New Roman" w:cs="Times New Roman"/>
          <w:sz w:val="20"/>
          <w:szCs w:val="20"/>
        </w:rPr>
        <w:t xml:space="preserve"> uma forma de</w:t>
      </w:r>
      <w:r w:rsidR="007045EA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organizar o trabalho pedagógico, limitando a dispersão do conhecimento,</w:t>
      </w:r>
      <w:r w:rsidR="007045EA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fornecendo o cenário no qual se constroem objetos de estudo,</w:t>
      </w:r>
      <w:r w:rsidR="007045EA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propiciando a concretização da proposta pedagógica centrada na</w:t>
      </w:r>
      <w:r w:rsidR="007045EA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 xml:space="preserve">visão interdisciplinar, superando o isolamento das pessoas e a </w:t>
      </w:r>
      <w:proofErr w:type="spellStart"/>
      <w:r w:rsidRPr="00883D19">
        <w:rPr>
          <w:rFonts w:ascii="Times New Roman" w:hAnsi="Times New Roman" w:cs="Times New Roman"/>
          <w:sz w:val="20"/>
          <w:szCs w:val="20"/>
        </w:rPr>
        <w:t>compartimentalização</w:t>
      </w:r>
      <w:proofErr w:type="spellEnd"/>
      <w:r w:rsidR="007045EA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de conteúdos rígidos;</w:t>
      </w:r>
    </w:p>
    <w:p w:rsidR="00883D19" w:rsidRPr="00883D19" w:rsidRDefault="00883D19" w:rsidP="00343A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83D19">
        <w:rPr>
          <w:rFonts w:ascii="Times New Roman" w:hAnsi="Times New Roman" w:cs="Times New Roman"/>
          <w:sz w:val="20"/>
          <w:szCs w:val="20"/>
        </w:rPr>
        <w:t>VII - estímulo à criação de métodos didático-pedagógicos</w:t>
      </w:r>
      <w:r w:rsidR="00343A02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utilizando-se recursos tecnológicos de informação e comunicação, a</w:t>
      </w:r>
      <w:r w:rsidR="00343A02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serem inseridos no cotidiano escolar, a fim de superar a distância</w:t>
      </w:r>
      <w:r w:rsidR="00343A02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entre estudantes que aprendem a receber informação com rapidez</w:t>
      </w:r>
      <w:r w:rsidR="00343A02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utilizando a linguagem digital e professores que dela ainda não se</w:t>
      </w:r>
      <w:r w:rsidR="00343A02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apropriaram;</w:t>
      </w:r>
    </w:p>
    <w:p w:rsidR="00883D19" w:rsidRPr="00883D19" w:rsidRDefault="00883D19" w:rsidP="00343A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83D19">
        <w:rPr>
          <w:rFonts w:ascii="Times New Roman" w:hAnsi="Times New Roman" w:cs="Times New Roman"/>
          <w:sz w:val="20"/>
          <w:szCs w:val="20"/>
        </w:rPr>
        <w:t>VIII - constituição de rede de aprendizagem, entendida como</w:t>
      </w:r>
      <w:r w:rsidR="00343A02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um conjunto de ações didático-pedagógicas, com foco na aprendizagem</w:t>
      </w:r>
      <w:r w:rsidR="00343A02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e no gosto de aprender, subsidiada pela consciência de que o</w:t>
      </w:r>
      <w:r w:rsidR="00343A02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processo de comunicação entre estudantes e professores é efetivado</w:t>
      </w:r>
      <w:r w:rsidR="00343A02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por meio de práticas e recursos diversos;</w:t>
      </w:r>
    </w:p>
    <w:p w:rsidR="00883D19" w:rsidRPr="00883D19" w:rsidRDefault="00883D19" w:rsidP="00343A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83D19">
        <w:rPr>
          <w:rFonts w:ascii="Times New Roman" w:hAnsi="Times New Roman" w:cs="Times New Roman"/>
          <w:sz w:val="20"/>
          <w:szCs w:val="20"/>
        </w:rPr>
        <w:t>IX - adoção de rede de aprendizagem, também, como ferramenta</w:t>
      </w:r>
      <w:r w:rsidR="00343A02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didático-pedagógica relevante nos programas de formação</w:t>
      </w:r>
      <w:r w:rsidR="00343A02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inicial e continuada de profissionais da educação, sendo que esta</w:t>
      </w:r>
      <w:r w:rsidR="00343A02">
        <w:rPr>
          <w:rFonts w:ascii="Times New Roman" w:hAnsi="Times New Roman" w:cs="Times New Roman"/>
          <w:sz w:val="20"/>
          <w:szCs w:val="20"/>
        </w:rPr>
        <w:t xml:space="preserve"> opção </w:t>
      </w:r>
      <w:r w:rsidRPr="00883D19">
        <w:rPr>
          <w:rFonts w:ascii="Times New Roman" w:hAnsi="Times New Roman" w:cs="Times New Roman"/>
          <w:sz w:val="20"/>
          <w:szCs w:val="20"/>
        </w:rPr>
        <w:t>requer planejamento sistemático integrado estabelecido entre</w:t>
      </w:r>
      <w:r w:rsidR="00343A02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sistemas educativos ou conjunto de unidades escolares;</w:t>
      </w:r>
    </w:p>
    <w:p w:rsidR="00883D19" w:rsidRPr="00883D19" w:rsidRDefault="00883D19" w:rsidP="00343A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83D19">
        <w:rPr>
          <w:rFonts w:ascii="Times New Roman" w:hAnsi="Times New Roman" w:cs="Times New Roman"/>
          <w:sz w:val="20"/>
          <w:szCs w:val="20"/>
        </w:rPr>
        <w:t>§ 4º A transversalidade é entendida como uma forma de</w:t>
      </w:r>
      <w:r w:rsidR="00343A02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organizar o trabalho didático-pedagógico em que temas e eixos temáticos</w:t>
      </w:r>
      <w:r w:rsidR="00343A0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883D19">
        <w:rPr>
          <w:rFonts w:ascii="Times New Roman" w:hAnsi="Times New Roman" w:cs="Times New Roman"/>
          <w:sz w:val="20"/>
          <w:szCs w:val="20"/>
        </w:rPr>
        <w:t>são integrados</w:t>
      </w:r>
      <w:proofErr w:type="gramEnd"/>
      <w:r w:rsidRPr="00883D19">
        <w:rPr>
          <w:rFonts w:ascii="Times New Roman" w:hAnsi="Times New Roman" w:cs="Times New Roman"/>
          <w:sz w:val="20"/>
          <w:szCs w:val="20"/>
        </w:rPr>
        <w:t xml:space="preserve"> às disciplinas e às áreas ditas convencionais,</w:t>
      </w:r>
      <w:r w:rsidR="00343A02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de forma a estarem presentes em todas elas.</w:t>
      </w:r>
    </w:p>
    <w:p w:rsidR="00883D19" w:rsidRPr="00883D19" w:rsidRDefault="00883D19" w:rsidP="00343A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83D19">
        <w:rPr>
          <w:rFonts w:ascii="Times New Roman" w:hAnsi="Times New Roman" w:cs="Times New Roman"/>
          <w:sz w:val="20"/>
          <w:szCs w:val="20"/>
        </w:rPr>
        <w:t>§ 5º A transversalidade difere da interdisciplinaridade e ambas</w:t>
      </w:r>
      <w:r w:rsidR="00343A02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complementam-se, rejeitando a concepção de conhecimento que</w:t>
      </w:r>
      <w:r w:rsidR="00343A02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toma a realidade como algo estável, pronto e acabado.</w:t>
      </w:r>
    </w:p>
    <w:p w:rsidR="00883D19" w:rsidRPr="00883D19" w:rsidRDefault="00883D19" w:rsidP="00343A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83D19">
        <w:rPr>
          <w:rFonts w:ascii="Times New Roman" w:hAnsi="Times New Roman" w:cs="Times New Roman"/>
          <w:sz w:val="20"/>
          <w:szCs w:val="20"/>
        </w:rPr>
        <w:t>§ 6º A transversalidade refere-se à dimensão didático-pedagógica,</w:t>
      </w:r>
      <w:r w:rsidR="00343A02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e a interdisciplinaridade, à abordagem epistemológica dos</w:t>
      </w:r>
      <w:r w:rsidR="00343A02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objetos de conhecimento.</w:t>
      </w:r>
    </w:p>
    <w:p w:rsidR="00883D19" w:rsidRPr="00883D19" w:rsidRDefault="00883D19" w:rsidP="007045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83D19">
        <w:rPr>
          <w:rFonts w:ascii="Times New Roman" w:hAnsi="Times New Roman" w:cs="Times New Roman"/>
          <w:sz w:val="20"/>
          <w:szCs w:val="20"/>
        </w:rPr>
        <w:t>CAPÍTULO II</w:t>
      </w:r>
    </w:p>
    <w:p w:rsidR="00883D19" w:rsidRPr="00883D19" w:rsidRDefault="00883D19" w:rsidP="007045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83D19">
        <w:rPr>
          <w:rFonts w:ascii="Times New Roman" w:hAnsi="Times New Roman" w:cs="Times New Roman"/>
          <w:sz w:val="20"/>
          <w:szCs w:val="20"/>
        </w:rPr>
        <w:t>FORMAÇÃO BÁSICA COMUM E PARTE DIVERSIFICADA</w:t>
      </w:r>
    </w:p>
    <w:p w:rsidR="00883D19" w:rsidRPr="00883D19" w:rsidRDefault="00883D19" w:rsidP="00343A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83D19">
        <w:rPr>
          <w:rFonts w:ascii="Times New Roman" w:hAnsi="Times New Roman" w:cs="Times New Roman"/>
          <w:sz w:val="20"/>
          <w:szCs w:val="20"/>
        </w:rPr>
        <w:t>Art. 14. A base nacional comum na Educação Básica constitui-</w:t>
      </w:r>
      <w:r w:rsidR="00343A02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se de conhecimentos, saberes e valores produzidos culturalmente,</w:t>
      </w:r>
      <w:r w:rsidR="00343A02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expressos nas políticas públicas e gerados nas instituições produtoras</w:t>
      </w:r>
      <w:r w:rsidR="00343A02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do conhecimento científico e tecnológico; no mundo do trabalho; no</w:t>
      </w:r>
      <w:r w:rsidR="00343A02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desenvolvimento das linguagens; nas atividades desportivas e corporais;</w:t>
      </w:r>
      <w:r w:rsidR="00343A02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na produção artística; nas formas diversas de exercício da</w:t>
      </w:r>
      <w:r w:rsidR="00343A02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cidadania; e nos movimentos sociais.</w:t>
      </w:r>
    </w:p>
    <w:p w:rsidR="00883D19" w:rsidRPr="00883D19" w:rsidRDefault="00883D19" w:rsidP="007045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83D19">
        <w:rPr>
          <w:rFonts w:ascii="Times New Roman" w:hAnsi="Times New Roman" w:cs="Times New Roman"/>
          <w:sz w:val="20"/>
          <w:szCs w:val="20"/>
        </w:rPr>
        <w:t>§ 1º Integram a base nacional comum nacional:</w:t>
      </w:r>
    </w:p>
    <w:p w:rsidR="00883D19" w:rsidRPr="00883D19" w:rsidRDefault="00883D19" w:rsidP="007045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83D19">
        <w:rPr>
          <w:rFonts w:ascii="Times New Roman" w:hAnsi="Times New Roman" w:cs="Times New Roman"/>
          <w:sz w:val="20"/>
          <w:szCs w:val="20"/>
        </w:rPr>
        <w:t>a) a Língua Portuguesa;</w:t>
      </w:r>
    </w:p>
    <w:p w:rsidR="00883D19" w:rsidRPr="00883D19" w:rsidRDefault="00883D19" w:rsidP="007045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83D19">
        <w:rPr>
          <w:rFonts w:ascii="Times New Roman" w:hAnsi="Times New Roman" w:cs="Times New Roman"/>
          <w:sz w:val="20"/>
          <w:szCs w:val="20"/>
        </w:rPr>
        <w:t>b) a Matemática;</w:t>
      </w:r>
    </w:p>
    <w:p w:rsidR="00883D19" w:rsidRPr="00883D19" w:rsidRDefault="00883D19" w:rsidP="00343A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83D19">
        <w:rPr>
          <w:rFonts w:ascii="Times New Roman" w:hAnsi="Times New Roman" w:cs="Times New Roman"/>
          <w:sz w:val="20"/>
          <w:szCs w:val="20"/>
        </w:rPr>
        <w:t>c) o conhecimento do mundo físico, natural, da realidade</w:t>
      </w:r>
      <w:r w:rsidR="00343A02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social e política, especialmente do Brasil, incluindo-se o estudo da</w:t>
      </w:r>
      <w:r w:rsidR="00343A02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História e das Culturas Afro-Brasileira e Indígena,</w:t>
      </w:r>
    </w:p>
    <w:p w:rsidR="00883D19" w:rsidRPr="00883D19" w:rsidRDefault="00883D19" w:rsidP="00343A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83D19">
        <w:rPr>
          <w:rFonts w:ascii="Times New Roman" w:hAnsi="Times New Roman" w:cs="Times New Roman"/>
          <w:sz w:val="20"/>
          <w:szCs w:val="20"/>
        </w:rPr>
        <w:t xml:space="preserve">d) a Arte, em suas diferentes formas de expressão, </w:t>
      </w:r>
      <w:proofErr w:type="spellStart"/>
      <w:r w:rsidRPr="00883D19">
        <w:rPr>
          <w:rFonts w:ascii="Times New Roman" w:hAnsi="Times New Roman" w:cs="Times New Roman"/>
          <w:sz w:val="20"/>
          <w:szCs w:val="20"/>
        </w:rPr>
        <w:t>incluindose</w:t>
      </w:r>
      <w:proofErr w:type="spellEnd"/>
      <w:r w:rsidR="00343A02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a música;</w:t>
      </w:r>
    </w:p>
    <w:p w:rsidR="00883D19" w:rsidRPr="00883D19" w:rsidRDefault="00883D19" w:rsidP="007045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83D19">
        <w:rPr>
          <w:rFonts w:ascii="Times New Roman" w:hAnsi="Times New Roman" w:cs="Times New Roman"/>
          <w:sz w:val="20"/>
          <w:szCs w:val="20"/>
        </w:rPr>
        <w:t>e) a Educação Física;</w:t>
      </w:r>
    </w:p>
    <w:p w:rsidR="00883D19" w:rsidRPr="00883D19" w:rsidRDefault="00883D19" w:rsidP="007045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83D19">
        <w:rPr>
          <w:rFonts w:ascii="Times New Roman" w:hAnsi="Times New Roman" w:cs="Times New Roman"/>
          <w:sz w:val="20"/>
          <w:szCs w:val="20"/>
        </w:rPr>
        <w:t>f) o Ensino Religioso.</w:t>
      </w:r>
    </w:p>
    <w:p w:rsidR="00883D19" w:rsidRPr="00883D19" w:rsidRDefault="00883D19" w:rsidP="00343A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83D19">
        <w:rPr>
          <w:rFonts w:ascii="Times New Roman" w:hAnsi="Times New Roman" w:cs="Times New Roman"/>
          <w:sz w:val="20"/>
          <w:szCs w:val="20"/>
        </w:rPr>
        <w:t>§ 2º Tais componentes curriculares são organizados pelos</w:t>
      </w:r>
      <w:r w:rsidR="00343A02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sistemas educativos, em forma de áreas de conhecimento, disciplinas,</w:t>
      </w:r>
      <w:r w:rsidR="00343A02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eixos temáticos, preservando-se a especificidade dos diferentes campos</w:t>
      </w:r>
      <w:r w:rsidR="00343A02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do conhecimento, por meio dos quais se desenvolvem as habilidades</w:t>
      </w:r>
      <w:r w:rsidR="00343A02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indispensáveis ao exercício da cidadania, em ritmo compatível</w:t>
      </w:r>
      <w:r w:rsidR="00343A02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com as etapas do desenvolvimento integral do cidadão.</w:t>
      </w:r>
    </w:p>
    <w:p w:rsidR="00883D19" w:rsidRPr="00883D19" w:rsidRDefault="00883D19" w:rsidP="00343A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83D19">
        <w:rPr>
          <w:rFonts w:ascii="Times New Roman" w:hAnsi="Times New Roman" w:cs="Times New Roman"/>
          <w:sz w:val="20"/>
          <w:szCs w:val="20"/>
        </w:rPr>
        <w:t>§ 3º A base nacional comum e a parte diversificada não</w:t>
      </w:r>
      <w:r w:rsidR="00343A02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podem se constituir em dois blocos distintos, com disciplinas específicas</w:t>
      </w:r>
      <w:r w:rsidR="00343A02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para cada uma dessas partes, mas devem ser organicamente</w:t>
      </w:r>
      <w:r w:rsidR="00343A02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planejadas e geridas de tal modo que as tecnologias de informação e</w:t>
      </w:r>
      <w:r w:rsidR="00343A02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 xml:space="preserve">comunicação perpassem </w:t>
      </w:r>
      <w:r w:rsidRPr="00883D19">
        <w:rPr>
          <w:rFonts w:ascii="Times New Roman" w:hAnsi="Times New Roman" w:cs="Times New Roman"/>
          <w:sz w:val="20"/>
          <w:szCs w:val="20"/>
        </w:rPr>
        <w:lastRenderedPageBreak/>
        <w:t>transversalmente a proposta curricular, desde</w:t>
      </w:r>
      <w:r w:rsidR="00343A02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a Educação Infantil até o Ensino Médio, imprimindo direção aos</w:t>
      </w:r>
      <w:r w:rsidR="00343A02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projetos político-pedagógicos.</w:t>
      </w:r>
    </w:p>
    <w:p w:rsidR="00883D19" w:rsidRPr="00883D19" w:rsidRDefault="00883D19" w:rsidP="00343A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83D19">
        <w:rPr>
          <w:rFonts w:ascii="Times New Roman" w:hAnsi="Times New Roman" w:cs="Times New Roman"/>
          <w:sz w:val="20"/>
          <w:szCs w:val="20"/>
        </w:rPr>
        <w:t>Art. 15. A parte diversificada enriquece e complementa a</w:t>
      </w:r>
      <w:r w:rsidR="00343A02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base nacional comum, prevendo o estudo das características regionais</w:t>
      </w:r>
      <w:r w:rsidR="00343A02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e locais da sociedade, da cultura, da economia e da comunidade</w:t>
      </w:r>
    </w:p>
    <w:p w:rsidR="00883D19" w:rsidRPr="00883D19" w:rsidRDefault="00883D19" w:rsidP="00883D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83D19">
        <w:rPr>
          <w:rFonts w:ascii="Times New Roman" w:hAnsi="Times New Roman" w:cs="Times New Roman"/>
          <w:sz w:val="20"/>
          <w:szCs w:val="20"/>
        </w:rPr>
        <w:t>escolar</w:t>
      </w:r>
      <w:proofErr w:type="gramEnd"/>
      <w:r w:rsidRPr="00883D19">
        <w:rPr>
          <w:rFonts w:ascii="Times New Roman" w:hAnsi="Times New Roman" w:cs="Times New Roman"/>
          <w:sz w:val="20"/>
          <w:szCs w:val="20"/>
        </w:rPr>
        <w:t>, perpassando todos os tempos e espaços curriculares constituintes</w:t>
      </w:r>
      <w:r w:rsidR="00343A02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do Ensino Fundamental e do Ensino Médio, independentemente</w:t>
      </w:r>
      <w:r w:rsidR="00343A02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do ciclo da vida no qual os sujeitos tenham acesso à escola.</w:t>
      </w:r>
    </w:p>
    <w:p w:rsidR="00883D19" w:rsidRPr="00883D19" w:rsidRDefault="00883D19" w:rsidP="00343A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83D19">
        <w:rPr>
          <w:rFonts w:ascii="Times New Roman" w:hAnsi="Times New Roman" w:cs="Times New Roman"/>
          <w:sz w:val="20"/>
          <w:szCs w:val="20"/>
        </w:rPr>
        <w:t>§ 1º A parte diversificada pode ser organizada em temas</w:t>
      </w:r>
      <w:r w:rsidR="00343A02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gerais, na forma de eixos temáticos, selecionados colegiadamente</w:t>
      </w:r>
      <w:r w:rsidR="00343A02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pelos sistemas educativos ou pela unidade escolar.</w:t>
      </w:r>
    </w:p>
    <w:p w:rsidR="00883D19" w:rsidRPr="00883D19" w:rsidRDefault="00883D19" w:rsidP="008A76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83D19">
        <w:rPr>
          <w:rFonts w:ascii="Times New Roman" w:hAnsi="Times New Roman" w:cs="Times New Roman"/>
          <w:sz w:val="20"/>
          <w:szCs w:val="20"/>
        </w:rPr>
        <w:t>§ 2º A LDB inclui o estudo de, pelo menos, uma língua</w:t>
      </w:r>
      <w:r w:rsidR="00343A02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estrangeira moderna na parte diversificada, cabendo sua escolha à</w:t>
      </w:r>
      <w:r w:rsidR="008A7646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comunidade escolar, dentro das possibilidades da escola, que deve</w:t>
      </w:r>
      <w:r w:rsidR="008A7646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considerar o atendimento das características locais, regionais, nacionais</w:t>
      </w:r>
      <w:r w:rsidR="008A7646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e transnacionais, tendo em vista as demandas do mundo do</w:t>
      </w:r>
      <w:r w:rsidR="008A7646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trabalho e da internacionalização de toda ordem de relações.</w:t>
      </w:r>
    </w:p>
    <w:p w:rsidR="00883D19" w:rsidRPr="00883D19" w:rsidRDefault="00883D19" w:rsidP="008A76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83D19">
        <w:rPr>
          <w:rFonts w:ascii="Times New Roman" w:hAnsi="Times New Roman" w:cs="Times New Roman"/>
          <w:sz w:val="20"/>
          <w:szCs w:val="20"/>
        </w:rPr>
        <w:t>§ 3º A língua espanhola, por força da Lei n</w:t>
      </w:r>
      <w:r w:rsidRPr="00883D19">
        <w:rPr>
          <w:rFonts w:ascii="Times New Roman" w:hAnsi="Times New Roman" w:cs="Times New Roman"/>
          <w:b/>
          <w:bCs/>
          <w:sz w:val="20"/>
          <w:szCs w:val="20"/>
        </w:rPr>
        <w:t xml:space="preserve">o- </w:t>
      </w:r>
      <w:r w:rsidRPr="00883D19">
        <w:rPr>
          <w:rFonts w:ascii="Times New Roman" w:hAnsi="Times New Roman" w:cs="Times New Roman"/>
          <w:sz w:val="20"/>
          <w:szCs w:val="20"/>
        </w:rPr>
        <w:t>11.161/2005</w:t>
      </w:r>
      <w:proofErr w:type="gramStart"/>
      <w:r w:rsidRPr="00883D19">
        <w:rPr>
          <w:rFonts w:ascii="Times New Roman" w:hAnsi="Times New Roman" w:cs="Times New Roman"/>
          <w:sz w:val="20"/>
          <w:szCs w:val="20"/>
        </w:rPr>
        <w:t>, é</w:t>
      </w:r>
      <w:proofErr w:type="gramEnd"/>
      <w:r w:rsidR="008A7646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obrigatoriamente ofertada no Ensino Médio, embora facultativa para</w:t>
      </w:r>
      <w:r w:rsidR="008A7646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o estudante, bem como possibilitada no Ensino Fundamental, do 6º ao</w:t>
      </w:r>
      <w:r w:rsidR="008A7646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9º ano.</w:t>
      </w:r>
    </w:p>
    <w:p w:rsidR="00883D19" w:rsidRPr="00883D19" w:rsidRDefault="00883D19" w:rsidP="008A76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83D19">
        <w:rPr>
          <w:rFonts w:ascii="Times New Roman" w:hAnsi="Times New Roman" w:cs="Times New Roman"/>
          <w:sz w:val="20"/>
          <w:szCs w:val="20"/>
        </w:rPr>
        <w:t>Art. 16. Leis específicas, que complementam a LDB, determinam</w:t>
      </w:r>
      <w:r w:rsidR="008A7646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 xml:space="preserve">que sejam incluídos </w:t>
      </w:r>
      <w:proofErr w:type="gramStart"/>
      <w:r w:rsidRPr="00883D19">
        <w:rPr>
          <w:rFonts w:ascii="Times New Roman" w:hAnsi="Times New Roman" w:cs="Times New Roman"/>
          <w:sz w:val="20"/>
          <w:szCs w:val="20"/>
        </w:rPr>
        <w:t>componentes não disciplinares, como</w:t>
      </w:r>
      <w:r w:rsidR="008A7646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temas</w:t>
      </w:r>
      <w:proofErr w:type="gramEnd"/>
      <w:r w:rsidRPr="00883D19">
        <w:rPr>
          <w:rFonts w:ascii="Times New Roman" w:hAnsi="Times New Roman" w:cs="Times New Roman"/>
          <w:sz w:val="20"/>
          <w:szCs w:val="20"/>
        </w:rPr>
        <w:t xml:space="preserve"> relativos ao trânsito, ao meio ambiente e à condição e direitos</w:t>
      </w:r>
      <w:r w:rsidR="008A7646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do idoso.</w:t>
      </w:r>
    </w:p>
    <w:p w:rsidR="00883D19" w:rsidRPr="00883D19" w:rsidRDefault="00883D19" w:rsidP="008A76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83D19">
        <w:rPr>
          <w:rFonts w:ascii="Times New Roman" w:hAnsi="Times New Roman" w:cs="Times New Roman"/>
          <w:sz w:val="20"/>
          <w:szCs w:val="20"/>
        </w:rPr>
        <w:t>Art. 17. No Ensino Fundamental e no Ensino Médio, destinar-se-ão, pelo menos, 20% do total da carga horária anual ao</w:t>
      </w:r>
      <w:r w:rsidR="008A7646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conjunto de programas e projetos interdisciplinares eletivos criados</w:t>
      </w:r>
      <w:r w:rsidR="008A7646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pela escola, previsto no projeto pedagógico, de modo que os estudantes</w:t>
      </w:r>
      <w:r w:rsidR="008A7646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do Ensino Fundamental e do Médio possam escolher aquele</w:t>
      </w:r>
      <w:r w:rsidR="008A7646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programa ou projeto com que se identifiquem e que lhes permitam</w:t>
      </w:r>
      <w:r w:rsidR="008A7646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melhor lidar com o conhecimento e a experiência.</w:t>
      </w:r>
    </w:p>
    <w:p w:rsidR="00883D19" w:rsidRPr="00883D19" w:rsidRDefault="00883D19" w:rsidP="008A76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83D19">
        <w:rPr>
          <w:rFonts w:ascii="Times New Roman" w:hAnsi="Times New Roman" w:cs="Times New Roman"/>
          <w:sz w:val="20"/>
          <w:szCs w:val="20"/>
        </w:rPr>
        <w:t>§ 1º Tais programas e projetos devem ser desenvolvidos de</w:t>
      </w:r>
      <w:r w:rsidR="008A7646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modo dinâmico, criativo e flexível, em articulação com a comunidade</w:t>
      </w:r>
      <w:r w:rsidR="008A7646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em que a escola esteja inserida.</w:t>
      </w:r>
    </w:p>
    <w:p w:rsidR="00883D19" w:rsidRPr="00883D19" w:rsidRDefault="00883D19" w:rsidP="008A76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83D19">
        <w:rPr>
          <w:rFonts w:ascii="Times New Roman" w:hAnsi="Times New Roman" w:cs="Times New Roman"/>
          <w:sz w:val="20"/>
          <w:szCs w:val="20"/>
        </w:rPr>
        <w:t>§ 2º A interdisciplinaridade e a contextualização devem assegurar</w:t>
      </w:r>
      <w:r w:rsidR="008A7646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a transversalidade do conhecimento de diferentes disciplinas e</w:t>
      </w:r>
      <w:r w:rsidR="008A7646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eixos temáticos, perpassando todo o currículo e propiciando a interlocução</w:t>
      </w:r>
      <w:r w:rsidR="008A7646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entre os saberes e os diferentes campos do conhecimento.</w:t>
      </w:r>
    </w:p>
    <w:p w:rsidR="00883D19" w:rsidRPr="00883D19" w:rsidRDefault="00883D19" w:rsidP="007045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83D19">
        <w:rPr>
          <w:rFonts w:ascii="Times New Roman" w:hAnsi="Times New Roman" w:cs="Times New Roman"/>
          <w:sz w:val="20"/>
          <w:szCs w:val="20"/>
        </w:rPr>
        <w:t>TÍTULO VI</w:t>
      </w:r>
      <w:proofErr w:type="gramEnd"/>
    </w:p>
    <w:p w:rsidR="00883D19" w:rsidRPr="00883D19" w:rsidRDefault="00883D19" w:rsidP="007045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83D19">
        <w:rPr>
          <w:rFonts w:ascii="Times New Roman" w:hAnsi="Times New Roman" w:cs="Times New Roman"/>
          <w:sz w:val="20"/>
          <w:szCs w:val="20"/>
        </w:rPr>
        <w:t>ORGANIZAÇÃO DA EDUCAÇÃO BÁSICA</w:t>
      </w:r>
    </w:p>
    <w:p w:rsidR="00883D19" w:rsidRPr="00883D19" w:rsidRDefault="00883D19" w:rsidP="008A76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83D19">
        <w:rPr>
          <w:rFonts w:ascii="Times New Roman" w:hAnsi="Times New Roman" w:cs="Times New Roman"/>
          <w:sz w:val="20"/>
          <w:szCs w:val="20"/>
        </w:rPr>
        <w:t>Art. 18. Na organização da Educação Básica, devem-se observar</w:t>
      </w:r>
      <w:r w:rsidR="008A7646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as Diretrizes Curriculares Nacionais comuns a todas as suas</w:t>
      </w:r>
      <w:r w:rsidR="008A7646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etapas, modalidades e orientações temáticas, respeitadas as suas especificidades</w:t>
      </w:r>
      <w:r w:rsidR="008A7646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e as dos sujeitos a que se destinam.</w:t>
      </w:r>
    </w:p>
    <w:p w:rsidR="00883D19" w:rsidRPr="00883D19" w:rsidRDefault="00883D19" w:rsidP="008A76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83D19">
        <w:rPr>
          <w:rFonts w:ascii="Times New Roman" w:hAnsi="Times New Roman" w:cs="Times New Roman"/>
          <w:sz w:val="20"/>
          <w:szCs w:val="20"/>
        </w:rPr>
        <w:t>§ 1º As etapas e as modalidades do processo de escolarização</w:t>
      </w:r>
      <w:r w:rsidR="008A7646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 xml:space="preserve">estruturam-se de modo orgânico, </w:t>
      </w:r>
      <w:proofErr w:type="spellStart"/>
      <w:r w:rsidRPr="00883D19">
        <w:rPr>
          <w:rFonts w:ascii="Times New Roman" w:hAnsi="Times New Roman" w:cs="Times New Roman"/>
          <w:sz w:val="20"/>
          <w:szCs w:val="20"/>
        </w:rPr>
        <w:t>sequencial</w:t>
      </w:r>
      <w:proofErr w:type="spellEnd"/>
      <w:r w:rsidRPr="00883D19">
        <w:rPr>
          <w:rFonts w:ascii="Times New Roman" w:hAnsi="Times New Roman" w:cs="Times New Roman"/>
          <w:sz w:val="20"/>
          <w:szCs w:val="20"/>
        </w:rPr>
        <w:t xml:space="preserve"> e articulado, de</w:t>
      </w:r>
      <w:r w:rsidR="008A7646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maneira complexa, embora permanecendo individualizadas ao logo</w:t>
      </w:r>
      <w:r w:rsidR="008A7646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do percurso do estudante, apesar das mudanças por que passam:</w:t>
      </w:r>
    </w:p>
    <w:p w:rsidR="00883D19" w:rsidRPr="00883D19" w:rsidRDefault="00883D19" w:rsidP="008A76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83D19">
        <w:rPr>
          <w:rFonts w:ascii="Times New Roman" w:hAnsi="Times New Roman" w:cs="Times New Roman"/>
          <w:sz w:val="20"/>
          <w:szCs w:val="20"/>
        </w:rPr>
        <w:t>I - a dimensão orgânica é atendida quando são observadas as</w:t>
      </w:r>
      <w:r w:rsidR="008A7646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especificidades e as diferenças de cada sistema educativo, sem perder</w:t>
      </w:r>
      <w:r w:rsidR="008A7646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o que lhes é comum: as semelhanças e as identidades que lhe são</w:t>
      </w:r>
      <w:r w:rsidR="008A7646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inerentes;</w:t>
      </w:r>
    </w:p>
    <w:p w:rsidR="00883D19" w:rsidRPr="00883D19" w:rsidRDefault="00883D19" w:rsidP="008A76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83D19">
        <w:rPr>
          <w:rFonts w:ascii="Times New Roman" w:hAnsi="Times New Roman" w:cs="Times New Roman"/>
          <w:sz w:val="20"/>
          <w:szCs w:val="20"/>
        </w:rPr>
        <w:t xml:space="preserve">II - a dimensão </w:t>
      </w:r>
      <w:proofErr w:type="spellStart"/>
      <w:r w:rsidRPr="00883D19">
        <w:rPr>
          <w:rFonts w:ascii="Times New Roman" w:hAnsi="Times New Roman" w:cs="Times New Roman"/>
          <w:sz w:val="20"/>
          <w:szCs w:val="20"/>
        </w:rPr>
        <w:t>sequencial</w:t>
      </w:r>
      <w:proofErr w:type="spellEnd"/>
      <w:r w:rsidRPr="00883D19">
        <w:rPr>
          <w:rFonts w:ascii="Times New Roman" w:hAnsi="Times New Roman" w:cs="Times New Roman"/>
          <w:sz w:val="20"/>
          <w:szCs w:val="20"/>
        </w:rPr>
        <w:t xml:space="preserve"> compreende os processos educativos</w:t>
      </w:r>
      <w:r w:rsidR="008A7646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que acompanham as exigências de aprendizagens definidas</w:t>
      </w:r>
      <w:r w:rsidR="008A7646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em cada etapa do percurso formativo, contínuo e progressivo, da</w:t>
      </w:r>
      <w:r w:rsidR="008A7646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Educação Básica até a Educação Superior, constituindo-se em diferentes</w:t>
      </w:r>
      <w:r w:rsidR="008A7646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 xml:space="preserve">e insubstituíveis momentos da vida dos </w:t>
      </w:r>
      <w:proofErr w:type="spellStart"/>
      <w:r w:rsidRPr="00883D19">
        <w:rPr>
          <w:rFonts w:ascii="Times New Roman" w:hAnsi="Times New Roman" w:cs="Times New Roman"/>
          <w:sz w:val="20"/>
          <w:szCs w:val="20"/>
        </w:rPr>
        <w:t>educandos</w:t>
      </w:r>
      <w:proofErr w:type="spellEnd"/>
      <w:r w:rsidRPr="00883D19">
        <w:rPr>
          <w:rFonts w:ascii="Times New Roman" w:hAnsi="Times New Roman" w:cs="Times New Roman"/>
          <w:sz w:val="20"/>
          <w:szCs w:val="20"/>
        </w:rPr>
        <w:t>;</w:t>
      </w:r>
    </w:p>
    <w:p w:rsidR="00883D19" w:rsidRPr="00883D19" w:rsidRDefault="00883D19" w:rsidP="008A76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83D19">
        <w:rPr>
          <w:rFonts w:ascii="Times New Roman" w:hAnsi="Times New Roman" w:cs="Times New Roman"/>
          <w:sz w:val="20"/>
          <w:szCs w:val="20"/>
        </w:rPr>
        <w:t xml:space="preserve">III - a articulação das dimensões orgânica e </w:t>
      </w:r>
      <w:proofErr w:type="spellStart"/>
      <w:r w:rsidRPr="00883D19">
        <w:rPr>
          <w:rFonts w:ascii="Times New Roman" w:hAnsi="Times New Roman" w:cs="Times New Roman"/>
          <w:sz w:val="20"/>
          <w:szCs w:val="20"/>
        </w:rPr>
        <w:t>sequencial</w:t>
      </w:r>
      <w:proofErr w:type="spellEnd"/>
      <w:r w:rsidRPr="00883D19">
        <w:rPr>
          <w:rFonts w:ascii="Times New Roman" w:hAnsi="Times New Roman" w:cs="Times New Roman"/>
          <w:sz w:val="20"/>
          <w:szCs w:val="20"/>
        </w:rPr>
        <w:t xml:space="preserve"> das</w:t>
      </w:r>
      <w:r w:rsidR="008A7646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etapas e das modalidades da Educação Básica, e destas com a Educação</w:t>
      </w:r>
      <w:r w:rsidR="008A7646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Superior, implica ação coordenada e integradora do seu conjunto.</w:t>
      </w:r>
    </w:p>
    <w:p w:rsidR="00883D19" w:rsidRPr="00883D19" w:rsidRDefault="00883D19" w:rsidP="008A76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83D19">
        <w:rPr>
          <w:rFonts w:ascii="Times New Roman" w:hAnsi="Times New Roman" w:cs="Times New Roman"/>
          <w:sz w:val="20"/>
          <w:szCs w:val="20"/>
        </w:rPr>
        <w:t>§ 2º A transição entre as etapas da Educação Básica e suas</w:t>
      </w:r>
      <w:r w:rsidR="008A7646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 xml:space="preserve">fases requer formas de articulação das dimensões orgânica e </w:t>
      </w:r>
      <w:r w:rsidR="008A7646">
        <w:rPr>
          <w:rFonts w:ascii="Times New Roman" w:hAnsi="Times New Roman" w:cs="Times New Roman"/>
          <w:sz w:val="20"/>
          <w:szCs w:val="20"/>
        </w:rPr>
        <w:t xml:space="preserve">seqüencial </w:t>
      </w:r>
      <w:r w:rsidRPr="00883D19">
        <w:rPr>
          <w:rFonts w:ascii="Times New Roman" w:hAnsi="Times New Roman" w:cs="Times New Roman"/>
          <w:sz w:val="20"/>
          <w:szCs w:val="20"/>
        </w:rPr>
        <w:t xml:space="preserve">que assegurem aos </w:t>
      </w:r>
      <w:proofErr w:type="spellStart"/>
      <w:r w:rsidRPr="00883D19">
        <w:rPr>
          <w:rFonts w:ascii="Times New Roman" w:hAnsi="Times New Roman" w:cs="Times New Roman"/>
          <w:sz w:val="20"/>
          <w:szCs w:val="20"/>
        </w:rPr>
        <w:t>educandos</w:t>
      </w:r>
      <w:proofErr w:type="spellEnd"/>
      <w:r w:rsidRPr="00883D19">
        <w:rPr>
          <w:rFonts w:ascii="Times New Roman" w:hAnsi="Times New Roman" w:cs="Times New Roman"/>
          <w:sz w:val="20"/>
          <w:szCs w:val="20"/>
        </w:rPr>
        <w:t>, sem tensões e rupturas, a</w:t>
      </w:r>
      <w:r w:rsidR="008A7646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continuidade de seus processos peculiares de aprendizagem e desenvolvimento.</w:t>
      </w:r>
    </w:p>
    <w:p w:rsidR="00883D19" w:rsidRPr="00883D19" w:rsidRDefault="00883D19" w:rsidP="008A76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83D19">
        <w:rPr>
          <w:rFonts w:ascii="Times New Roman" w:hAnsi="Times New Roman" w:cs="Times New Roman"/>
          <w:sz w:val="20"/>
          <w:szCs w:val="20"/>
        </w:rPr>
        <w:t>Art. 19. Cada etapa é delimitada por sua finalidade, seus</w:t>
      </w:r>
      <w:r w:rsidR="008A7646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princípios, objetivos e diretrizes educacionais, fundamentando-se na</w:t>
      </w:r>
      <w:r w:rsidR="008A7646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inseparabilidade dos conceitos referenciais: cuidar e educar, pois esta</w:t>
      </w:r>
      <w:r w:rsidR="008A7646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é uma concepção norteadora do projeto político-pedagógico elaborado</w:t>
      </w:r>
      <w:r w:rsidR="008A7646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e executado pela comunidade educacional.</w:t>
      </w:r>
    </w:p>
    <w:p w:rsidR="00883D19" w:rsidRPr="00883D19" w:rsidRDefault="00883D19" w:rsidP="008A76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83D19">
        <w:rPr>
          <w:rFonts w:ascii="Times New Roman" w:hAnsi="Times New Roman" w:cs="Times New Roman"/>
          <w:sz w:val="20"/>
          <w:szCs w:val="20"/>
        </w:rPr>
        <w:t xml:space="preserve">Art. 20. O respeito aos </w:t>
      </w:r>
      <w:proofErr w:type="spellStart"/>
      <w:r w:rsidRPr="00883D19">
        <w:rPr>
          <w:rFonts w:ascii="Times New Roman" w:hAnsi="Times New Roman" w:cs="Times New Roman"/>
          <w:sz w:val="20"/>
          <w:szCs w:val="20"/>
        </w:rPr>
        <w:t>educandos</w:t>
      </w:r>
      <w:proofErr w:type="spellEnd"/>
      <w:r w:rsidRPr="00883D19">
        <w:rPr>
          <w:rFonts w:ascii="Times New Roman" w:hAnsi="Times New Roman" w:cs="Times New Roman"/>
          <w:sz w:val="20"/>
          <w:szCs w:val="20"/>
        </w:rPr>
        <w:t xml:space="preserve"> e </w:t>
      </w:r>
      <w:proofErr w:type="gramStart"/>
      <w:r w:rsidRPr="00883D19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883D19">
        <w:rPr>
          <w:rFonts w:ascii="Times New Roman" w:hAnsi="Times New Roman" w:cs="Times New Roman"/>
          <w:sz w:val="20"/>
          <w:szCs w:val="20"/>
        </w:rPr>
        <w:t xml:space="preserve"> seus tempos mentais,</w:t>
      </w:r>
      <w:r w:rsidR="008A764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83D19">
        <w:rPr>
          <w:rFonts w:ascii="Times New Roman" w:hAnsi="Times New Roman" w:cs="Times New Roman"/>
          <w:sz w:val="20"/>
          <w:szCs w:val="20"/>
        </w:rPr>
        <w:t>socioemocionais</w:t>
      </w:r>
      <w:proofErr w:type="spellEnd"/>
      <w:r w:rsidRPr="00883D19">
        <w:rPr>
          <w:rFonts w:ascii="Times New Roman" w:hAnsi="Times New Roman" w:cs="Times New Roman"/>
          <w:sz w:val="20"/>
          <w:szCs w:val="20"/>
        </w:rPr>
        <w:t xml:space="preserve">, culturais e </w:t>
      </w:r>
      <w:proofErr w:type="spellStart"/>
      <w:r w:rsidRPr="00883D19">
        <w:rPr>
          <w:rFonts w:ascii="Times New Roman" w:hAnsi="Times New Roman" w:cs="Times New Roman"/>
          <w:sz w:val="20"/>
          <w:szCs w:val="20"/>
        </w:rPr>
        <w:t>identitários</w:t>
      </w:r>
      <w:proofErr w:type="spellEnd"/>
      <w:r w:rsidRPr="00883D19">
        <w:rPr>
          <w:rFonts w:ascii="Times New Roman" w:hAnsi="Times New Roman" w:cs="Times New Roman"/>
          <w:sz w:val="20"/>
          <w:szCs w:val="20"/>
        </w:rPr>
        <w:t xml:space="preserve"> é um princípio orientador de</w:t>
      </w:r>
      <w:r w:rsidR="008A7646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toda a ação educativa, sendo responsabilidade dos sistemas a criação</w:t>
      </w:r>
      <w:r w:rsidR="008A7646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de condições para que crianças, adolescentes, jovens e adultos, com</w:t>
      </w:r>
      <w:r w:rsidR="008A7646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sua diversidade, tenham a oportunidade de receber a formação que</w:t>
      </w:r>
      <w:r w:rsidR="008A7646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corresponda à idade própria de percurso escolar.</w:t>
      </w:r>
    </w:p>
    <w:p w:rsidR="00883D19" w:rsidRPr="00883D19" w:rsidRDefault="00883D19" w:rsidP="000643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83D19">
        <w:rPr>
          <w:rFonts w:ascii="Times New Roman" w:hAnsi="Times New Roman" w:cs="Times New Roman"/>
          <w:sz w:val="20"/>
          <w:szCs w:val="20"/>
        </w:rPr>
        <w:t>CAPÍTULO I</w:t>
      </w:r>
    </w:p>
    <w:p w:rsidR="00883D19" w:rsidRPr="00883D19" w:rsidRDefault="00883D19" w:rsidP="000643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83D19">
        <w:rPr>
          <w:rFonts w:ascii="Times New Roman" w:hAnsi="Times New Roman" w:cs="Times New Roman"/>
          <w:sz w:val="20"/>
          <w:szCs w:val="20"/>
        </w:rPr>
        <w:t>ETAPAS DA EDUCAÇÃO BÁSICA</w:t>
      </w:r>
    </w:p>
    <w:p w:rsidR="00883D19" w:rsidRPr="00883D19" w:rsidRDefault="00883D19" w:rsidP="008A76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83D19">
        <w:rPr>
          <w:rFonts w:ascii="Times New Roman" w:hAnsi="Times New Roman" w:cs="Times New Roman"/>
          <w:sz w:val="20"/>
          <w:szCs w:val="20"/>
        </w:rPr>
        <w:lastRenderedPageBreak/>
        <w:t>Art. 21. São etapas correspondentes a diferentes momentos</w:t>
      </w:r>
      <w:r w:rsidR="008A7646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constitutivos do desenvolvimento educacional:</w:t>
      </w:r>
    </w:p>
    <w:p w:rsidR="00883D19" w:rsidRPr="00883D19" w:rsidRDefault="00883D19" w:rsidP="008717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83D19">
        <w:rPr>
          <w:rFonts w:ascii="Times New Roman" w:hAnsi="Times New Roman" w:cs="Times New Roman"/>
          <w:sz w:val="20"/>
          <w:szCs w:val="20"/>
        </w:rPr>
        <w:t>I - a Educação Infantil, que compreende: a Creche, englobando</w:t>
      </w:r>
      <w:r w:rsidR="008717A1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 xml:space="preserve">as diferentes etapas do desenvolvimento da criança até </w:t>
      </w:r>
      <w:proofErr w:type="gramStart"/>
      <w:r w:rsidRPr="00883D19">
        <w:rPr>
          <w:rFonts w:ascii="Times New Roman" w:hAnsi="Times New Roman" w:cs="Times New Roman"/>
          <w:sz w:val="20"/>
          <w:szCs w:val="20"/>
        </w:rPr>
        <w:t>3</w:t>
      </w:r>
      <w:proofErr w:type="gramEnd"/>
      <w:r w:rsidRPr="00883D19">
        <w:rPr>
          <w:rFonts w:ascii="Times New Roman" w:hAnsi="Times New Roman" w:cs="Times New Roman"/>
          <w:sz w:val="20"/>
          <w:szCs w:val="20"/>
        </w:rPr>
        <w:t xml:space="preserve"> (três)</w:t>
      </w:r>
      <w:r w:rsidR="008717A1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anos e 11 (onze) meses; e a Pré-Escola, com duração de 2 (dois)</w:t>
      </w:r>
      <w:r w:rsidR="008717A1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anos;</w:t>
      </w:r>
    </w:p>
    <w:p w:rsidR="00883D19" w:rsidRPr="00883D19" w:rsidRDefault="00883D19" w:rsidP="008717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83D19">
        <w:rPr>
          <w:rFonts w:ascii="Times New Roman" w:hAnsi="Times New Roman" w:cs="Times New Roman"/>
          <w:sz w:val="20"/>
          <w:szCs w:val="20"/>
        </w:rPr>
        <w:t>II - o Ensino Fundamental, obrigatório e gratuito, com duração</w:t>
      </w:r>
      <w:r w:rsidR="008717A1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 xml:space="preserve">de </w:t>
      </w:r>
      <w:proofErr w:type="gramStart"/>
      <w:r w:rsidRPr="00883D19">
        <w:rPr>
          <w:rFonts w:ascii="Times New Roman" w:hAnsi="Times New Roman" w:cs="Times New Roman"/>
          <w:sz w:val="20"/>
          <w:szCs w:val="20"/>
        </w:rPr>
        <w:t>9</w:t>
      </w:r>
      <w:proofErr w:type="gramEnd"/>
      <w:r w:rsidRPr="00883D19">
        <w:rPr>
          <w:rFonts w:ascii="Times New Roman" w:hAnsi="Times New Roman" w:cs="Times New Roman"/>
          <w:sz w:val="20"/>
          <w:szCs w:val="20"/>
        </w:rPr>
        <w:t xml:space="preserve"> (nove) anos, é organizado e tratado em duas fases: a dos</w:t>
      </w:r>
      <w:r w:rsidR="008717A1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5 (cinco) anos iniciais e a dos 4 (quatro) anos finais;</w:t>
      </w:r>
    </w:p>
    <w:p w:rsidR="00883D19" w:rsidRPr="00883D19" w:rsidRDefault="00883D19" w:rsidP="008717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83D19">
        <w:rPr>
          <w:rFonts w:ascii="Times New Roman" w:hAnsi="Times New Roman" w:cs="Times New Roman"/>
          <w:sz w:val="20"/>
          <w:szCs w:val="20"/>
        </w:rPr>
        <w:t xml:space="preserve">III - o Ensino Médio, com duração mínima de </w:t>
      </w:r>
      <w:proofErr w:type="gramStart"/>
      <w:r w:rsidRPr="00883D19">
        <w:rPr>
          <w:rFonts w:ascii="Times New Roman" w:hAnsi="Times New Roman" w:cs="Times New Roman"/>
          <w:sz w:val="20"/>
          <w:szCs w:val="20"/>
        </w:rPr>
        <w:t>3</w:t>
      </w:r>
      <w:proofErr w:type="gramEnd"/>
      <w:r w:rsidRPr="00883D19">
        <w:rPr>
          <w:rFonts w:ascii="Times New Roman" w:hAnsi="Times New Roman" w:cs="Times New Roman"/>
          <w:sz w:val="20"/>
          <w:szCs w:val="20"/>
        </w:rPr>
        <w:t xml:space="preserve"> (três)</w:t>
      </w:r>
      <w:r w:rsidR="008717A1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anos.</w:t>
      </w:r>
    </w:p>
    <w:p w:rsidR="00883D19" w:rsidRPr="00883D19" w:rsidRDefault="00883D19" w:rsidP="008717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83D19">
        <w:rPr>
          <w:rFonts w:ascii="Times New Roman" w:hAnsi="Times New Roman" w:cs="Times New Roman"/>
          <w:sz w:val="20"/>
          <w:szCs w:val="20"/>
        </w:rPr>
        <w:t>Parágrafo único. Essas etapas e fases têm previsão de idades</w:t>
      </w:r>
      <w:r w:rsidR="008717A1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próprias, as quais, no entanto, são diversas quando se atenta para</w:t>
      </w:r>
      <w:r w:rsidR="008717A1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sujeitos com características que fogem à norma, como é o caso, entre</w:t>
      </w:r>
      <w:r w:rsidR="008717A1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outros:</w:t>
      </w:r>
    </w:p>
    <w:p w:rsidR="00883D19" w:rsidRPr="00883D19" w:rsidRDefault="00883D19" w:rsidP="008A76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83D19">
        <w:rPr>
          <w:rFonts w:ascii="Times New Roman" w:hAnsi="Times New Roman" w:cs="Times New Roman"/>
          <w:sz w:val="20"/>
          <w:szCs w:val="20"/>
        </w:rPr>
        <w:t>I - de atraso na matrícula e/ou no percurso escolar;</w:t>
      </w:r>
    </w:p>
    <w:p w:rsidR="00883D19" w:rsidRPr="00883D19" w:rsidRDefault="00883D19" w:rsidP="008717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83D19">
        <w:rPr>
          <w:rFonts w:ascii="Times New Roman" w:hAnsi="Times New Roman" w:cs="Times New Roman"/>
          <w:sz w:val="20"/>
          <w:szCs w:val="20"/>
        </w:rPr>
        <w:t>II - de retenção, repetência e retorno de quem havia abandonado</w:t>
      </w:r>
      <w:r w:rsidR="008717A1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os estudos;</w:t>
      </w:r>
    </w:p>
    <w:p w:rsidR="00883D19" w:rsidRPr="00883D19" w:rsidRDefault="00883D19" w:rsidP="008A76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83D19">
        <w:rPr>
          <w:rFonts w:ascii="Times New Roman" w:hAnsi="Times New Roman" w:cs="Times New Roman"/>
          <w:sz w:val="20"/>
          <w:szCs w:val="20"/>
        </w:rPr>
        <w:t>III - de portadores de deficiência limitadora;</w:t>
      </w:r>
    </w:p>
    <w:p w:rsidR="00883D19" w:rsidRPr="00883D19" w:rsidRDefault="00883D19" w:rsidP="008717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83D19">
        <w:rPr>
          <w:rFonts w:ascii="Times New Roman" w:hAnsi="Times New Roman" w:cs="Times New Roman"/>
          <w:sz w:val="20"/>
          <w:szCs w:val="20"/>
        </w:rPr>
        <w:t>IV - de jovens e adultos sem escolarização ou com esta</w:t>
      </w:r>
      <w:r w:rsidR="008717A1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incompleta;</w:t>
      </w:r>
    </w:p>
    <w:p w:rsidR="00883D19" w:rsidRPr="00883D19" w:rsidRDefault="00883D19" w:rsidP="008A76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83D19">
        <w:rPr>
          <w:rFonts w:ascii="Times New Roman" w:hAnsi="Times New Roman" w:cs="Times New Roman"/>
          <w:sz w:val="20"/>
          <w:szCs w:val="20"/>
        </w:rPr>
        <w:t>V - de habitantes de zonas rurais;</w:t>
      </w:r>
    </w:p>
    <w:p w:rsidR="00883D19" w:rsidRPr="00883D19" w:rsidRDefault="00883D19" w:rsidP="008A76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83D19">
        <w:rPr>
          <w:rFonts w:ascii="Times New Roman" w:hAnsi="Times New Roman" w:cs="Times New Roman"/>
          <w:sz w:val="20"/>
          <w:szCs w:val="20"/>
        </w:rPr>
        <w:t>VI - de indígenas e quilombolas;</w:t>
      </w:r>
    </w:p>
    <w:p w:rsidR="00883D19" w:rsidRPr="00883D19" w:rsidRDefault="00883D19" w:rsidP="008717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83D19">
        <w:rPr>
          <w:rFonts w:ascii="Times New Roman" w:hAnsi="Times New Roman" w:cs="Times New Roman"/>
          <w:sz w:val="20"/>
          <w:szCs w:val="20"/>
        </w:rPr>
        <w:t>VII - de adolescentes em regime de acolhimento ou internação,</w:t>
      </w:r>
      <w:r w:rsidR="008717A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883D19">
        <w:rPr>
          <w:rFonts w:ascii="Times New Roman" w:hAnsi="Times New Roman" w:cs="Times New Roman"/>
          <w:sz w:val="20"/>
          <w:szCs w:val="20"/>
        </w:rPr>
        <w:t>jovens e adultos em situação de privação de liberdade nos</w:t>
      </w:r>
      <w:r w:rsidR="008717A1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estabelecimentos penais</w:t>
      </w:r>
      <w:proofErr w:type="gramEnd"/>
      <w:r w:rsidRPr="00883D19">
        <w:rPr>
          <w:rFonts w:ascii="Times New Roman" w:hAnsi="Times New Roman" w:cs="Times New Roman"/>
          <w:sz w:val="20"/>
          <w:szCs w:val="20"/>
        </w:rPr>
        <w:t>.</w:t>
      </w:r>
    </w:p>
    <w:p w:rsidR="00883D19" w:rsidRPr="00883D19" w:rsidRDefault="00883D19" w:rsidP="008A76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83D19">
        <w:rPr>
          <w:rFonts w:ascii="Times New Roman" w:hAnsi="Times New Roman" w:cs="Times New Roman"/>
          <w:sz w:val="20"/>
          <w:szCs w:val="20"/>
        </w:rPr>
        <w:t>Seção I</w:t>
      </w:r>
    </w:p>
    <w:p w:rsidR="00883D19" w:rsidRPr="00883D19" w:rsidRDefault="00883D19" w:rsidP="008A76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83D19">
        <w:rPr>
          <w:rFonts w:ascii="Times New Roman" w:hAnsi="Times New Roman" w:cs="Times New Roman"/>
          <w:sz w:val="20"/>
          <w:szCs w:val="20"/>
        </w:rPr>
        <w:t>Educação Infantil</w:t>
      </w:r>
    </w:p>
    <w:p w:rsidR="00883D19" w:rsidRPr="00883D19" w:rsidRDefault="00883D19" w:rsidP="008717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83D19">
        <w:rPr>
          <w:rFonts w:ascii="Times New Roman" w:hAnsi="Times New Roman" w:cs="Times New Roman"/>
          <w:sz w:val="20"/>
          <w:szCs w:val="20"/>
        </w:rPr>
        <w:t>Art. 22. A Educação Infantil tem por objetivo o desenvolvimento</w:t>
      </w:r>
      <w:r w:rsidR="008717A1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integral da criança, em seus aspectos físico, afetivo, psicológico,</w:t>
      </w:r>
      <w:r w:rsidR="008717A1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intelectual, social, complementando a ação da família e da</w:t>
      </w:r>
      <w:r w:rsidR="008717A1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comunidade.</w:t>
      </w:r>
    </w:p>
    <w:p w:rsidR="00883D19" w:rsidRPr="00883D19" w:rsidRDefault="00883D19" w:rsidP="008717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83D19">
        <w:rPr>
          <w:rFonts w:ascii="Times New Roman" w:hAnsi="Times New Roman" w:cs="Times New Roman"/>
          <w:sz w:val="20"/>
          <w:szCs w:val="20"/>
        </w:rPr>
        <w:t>§ 1º As crianças provêm de diferentes e singulares contextos</w:t>
      </w:r>
      <w:r w:rsidR="008717A1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socioculturais, socioeconômicos e étnicos, por isso devem ter a oportunidade</w:t>
      </w:r>
      <w:r w:rsidR="008717A1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 xml:space="preserve">de </w:t>
      </w:r>
      <w:proofErr w:type="gramStart"/>
      <w:r w:rsidRPr="00883D19">
        <w:rPr>
          <w:rFonts w:ascii="Times New Roman" w:hAnsi="Times New Roman" w:cs="Times New Roman"/>
          <w:sz w:val="20"/>
          <w:szCs w:val="20"/>
        </w:rPr>
        <w:t>ser acolhidas e respeitadas</w:t>
      </w:r>
      <w:proofErr w:type="gramEnd"/>
      <w:r w:rsidRPr="00883D19">
        <w:rPr>
          <w:rFonts w:ascii="Times New Roman" w:hAnsi="Times New Roman" w:cs="Times New Roman"/>
          <w:sz w:val="20"/>
          <w:szCs w:val="20"/>
        </w:rPr>
        <w:t xml:space="preserve"> pela escola e pelos profissionais</w:t>
      </w:r>
      <w:r w:rsidR="008717A1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da educação, com base nos princípios da individualidade,</w:t>
      </w:r>
      <w:r w:rsidR="008717A1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igualdade, liberdade, diversidade e pluralidade.</w:t>
      </w:r>
    </w:p>
    <w:p w:rsidR="00883D19" w:rsidRPr="00883D19" w:rsidRDefault="00883D19" w:rsidP="008717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83D19">
        <w:rPr>
          <w:rFonts w:ascii="Times New Roman" w:hAnsi="Times New Roman" w:cs="Times New Roman"/>
          <w:sz w:val="20"/>
          <w:szCs w:val="20"/>
        </w:rPr>
        <w:t>§ 2º Para as crianças, independentemente das diferentes condições</w:t>
      </w:r>
      <w:r w:rsidR="008717A1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 xml:space="preserve">físicas, sensoriais, intelectuais, </w:t>
      </w:r>
      <w:proofErr w:type="spellStart"/>
      <w:r w:rsidRPr="00883D19">
        <w:rPr>
          <w:rFonts w:ascii="Times New Roman" w:hAnsi="Times New Roman" w:cs="Times New Roman"/>
          <w:sz w:val="20"/>
          <w:szCs w:val="20"/>
        </w:rPr>
        <w:t>linguísticas</w:t>
      </w:r>
      <w:proofErr w:type="spellEnd"/>
      <w:r w:rsidRPr="00883D19">
        <w:rPr>
          <w:rFonts w:ascii="Times New Roman" w:hAnsi="Times New Roman" w:cs="Times New Roman"/>
          <w:sz w:val="20"/>
          <w:szCs w:val="20"/>
        </w:rPr>
        <w:t>, étnico-raciais, socioeconômicas,</w:t>
      </w:r>
      <w:r w:rsidR="008717A1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de origem, de religião, entre outras, as relações sociais</w:t>
      </w:r>
      <w:r w:rsidR="008717A1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e intersubjetivas no espaço escolar requerem a atenção intensiva</w:t>
      </w:r>
      <w:r w:rsidR="008717A1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dos profissionais da educação, durante o tempo de desenvolvimento</w:t>
      </w:r>
      <w:r w:rsidR="008717A1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das atividades que lhes são peculiares, pois este é o momento em que</w:t>
      </w:r>
      <w:r w:rsidR="008717A1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a curiosidade deve ser estimulada, a partir da brincadeira orientada</w:t>
      </w:r>
      <w:r w:rsidR="008717A1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pelos profissionais da educação.</w:t>
      </w:r>
    </w:p>
    <w:p w:rsidR="00883D19" w:rsidRPr="00883D19" w:rsidRDefault="00883D19" w:rsidP="008717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83D19">
        <w:rPr>
          <w:rFonts w:ascii="Times New Roman" w:hAnsi="Times New Roman" w:cs="Times New Roman"/>
          <w:sz w:val="20"/>
          <w:szCs w:val="20"/>
        </w:rPr>
        <w:t>§ 3º Os vínculos de família, dos laços de solidariedade humana</w:t>
      </w:r>
      <w:r w:rsidR="008717A1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e do respeito mútuo em que se assenta a vida social devem</w:t>
      </w:r>
      <w:r w:rsidR="008717A1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iniciar-se na Educação Infantil e sua intensificação deve ocorrer ao</w:t>
      </w:r>
      <w:r w:rsidR="008717A1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longo da Educação Básica.</w:t>
      </w:r>
    </w:p>
    <w:p w:rsidR="00883D19" w:rsidRPr="00883D19" w:rsidRDefault="00883D19" w:rsidP="008717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83D19">
        <w:rPr>
          <w:rFonts w:ascii="Times New Roman" w:hAnsi="Times New Roman" w:cs="Times New Roman"/>
          <w:sz w:val="20"/>
          <w:szCs w:val="20"/>
        </w:rPr>
        <w:t>§ 4º Os sistemas educativos devem envidar esforços promovendo</w:t>
      </w:r>
      <w:r w:rsidR="008717A1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ações a partir das quais as unidades de Educação Infantil</w:t>
      </w:r>
      <w:r w:rsidR="008717A1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sejam dotadas de condições para acolher as crianças, em estreita</w:t>
      </w:r>
      <w:r w:rsidR="008717A1">
        <w:rPr>
          <w:rFonts w:ascii="Times New Roman" w:hAnsi="Times New Roman" w:cs="Times New Roman"/>
          <w:sz w:val="20"/>
          <w:szCs w:val="20"/>
        </w:rPr>
        <w:t xml:space="preserve"> relação </w:t>
      </w:r>
      <w:r w:rsidRPr="00883D19">
        <w:rPr>
          <w:rFonts w:ascii="Times New Roman" w:hAnsi="Times New Roman" w:cs="Times New Roman"/>
          <w:sz w:val="20"/>
          <w:szCs w:val="20"/>
        </w:rPr>
        <w:t>com a família, com agentes sociais e com a sociedade, prevendo</w:t>
      </w:r>
      <w:r w:rsidR="008717A1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programas e projetos em parceria, formalmente estabelecidos.</w:t>
      </w:r>
    </w:p>
    <w:p w:rsidR="00883D19" w:rsidRPr="00883D19" w:rsidRDefault="00883D19" w:rsidP="008717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83D19">
        <w:rPr>
          <w:rFonts w:ascii="Times New Roman" w:hAnsi="Times New Roman" w:cs="Times New Roman"/>
          <w:sz w:val="20"/>
          <w:szCs w:val="20"/>
        </w:rPr>
        <w:t>§ 5º A gestão da convivência e as situações em que se torna</w:t>
      </w:r>
      <w:r w:rsidR="008717A1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necessária a solução de problemas individuais e coletivos pelas crianças</w:t>
      </w:r>
      <w:r w:rsidR="008717A1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devem ser previamente programadas, com foco nas motivações</w:t>
      </w:r>
      <w:r w:rsidR="008717A1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estimuladas e orientadas pelos professores e demais profissionais da</w:t>
      </w:r>
      <w:r w:rsidR="008717A1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educação e outros de áreas pertinentes, respeitados os limites e as</w:t>
      </w:r>
      <w:r w:rsidR="008717A1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potencialidades de cada criança e os vínculos desta com a família ou</w:t>
      </w:r>
      <w:r w:rsidR="008717A1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com o seu responsável direto.</w:t>
      </w:r>
    </w:p>
    <w:p w:rsidR="00883D19" w:rsidRPr="00883D19" w:rsidRDefault="00883D19" w:rsidP="008A76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83D19">
        <w:rPr>
          <w:rFonts w:ascii="Times New Roman" w:hAnsi="Times New Roman" w:cs="Times New Roman"/>
          <w:sz w:val="20"/>
          <w:szCs w:val="20"/>
        </w:rPr>
        <w:t>Seção II</w:t>
      </w:r>
    </w:p>
    <w:p w:rsidR="00883D19" w:rsidRPr="00883D19" w:rsidRDefault="00883D19" w:rsidP="008A76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83D19">
        <w:rPr>
          <w:rFonts w:ascii="Times New Roman" w:hAnsi="Times New Roman" w:cs="Times New Roman"/>
          <w:sz w:val="20"/>
          <w:szCs w:val="20"/>
        </w:rPr>
        <w:t>Ensino Fundamental</w:t>
      </w:r>
    </w:p>
    <w:p w:rsidR="00883D19" w:rsidRPr="00883D19" w:rsidRDefault="00883D19" w:rsidP="008717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83D19">
        <w:rPr>
          <w:rFonts w:ascii="Times New Roman" w:hAnsi="Times New Roman" w:cs="Times New Roman"/>
          <w:sz w:val="20"/>
          <w:szCs w:val="20"/>
        </w:rPr>
        <w:t xml:space="preserve">Art. 23. O Ensino Fundamental com </w:t>
      </w:r>
      <w:proofErr w:type="gramStart"/>
      <w:r w:rsidRPr="00883D19">
        <w:rPr>
          <w:rFonts w:ascii="Times New Roman" w:hAnsi="Times New Roman" w:cs="Times New Roman"/>
          <w:sz w:val="20"/>
          <w:szCs w:val="20"/>
        </w:rPr>
        <w:t>9</w:t>
      </w:r>
      <w:proofErr w:type="gramEnd"/>
      <w:r w:rsidRPr="00883D19">
        <w:rPr>
          <w:rFonts w:ascii="Times New Roman" w:hAnsi="Times New Roman" w:cs="Times New Roman"/>
          <w:sz w:val="20"/>
          <w:szCs w:val="20"/>
        </w:rPr>
        <w:t xml:space="preserve"> (nove) anos de duração,</w:t>
      </w:r>
      <w:r w:rsidR="008717A1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de matrícula obrigatória para as crianças a partir dos 6 (seis)</w:t>
      </w:r>
      <w:r w:rsidR="008717A1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 xml:space="preserve">anos de idade, tem duas fases </w:t>
      </w:r>
      <w:proofErr w:type="spellStart"/>
      <w:r w:rsidRPr="00883D19">
        <w:rPr>
          <w:rFonts w:ascii="Times New Roman" w:hAnsi="Times New Roman" w:cs="Times New Roman"/>
          <w:sz w:val="20"/>
          <w:szCs w:val="20"/>
        </w:rPr>
        <w:t>sequentes</w:t>
      </w:r>
      <w:proofErr w:type="spellEnd"/>
      <w:r w:rsidRPr="00883D19">
        <w:rPr>
          <w:rFonts w:ascii="Times New Roman" w:hAnsi="Times New Roman" w:cs="Times New Roman"/>
          <w:sz w:val="20"/>
          <w:szCs w:val="20"/>
        </w:rPr>
        <w:t xml:space="preserve"> com características próprias,</w:t>
      </w:r>
      <w:r w:rsidR="008717A1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chamadas de anos iniciais, com 5 (cinco) anos de duração, em regra</w:t>
      </w:r>
      <w:r w:rsidR="008717A1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para estudantes de 6 (seis) a 10 (dez) anos de idade; e anos finais,</w:t>
      </w:r>
      <w:r w:rsidR="008717A1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com 4 (quatro) anos de duração, para os de 11 (onze) a 14 (quatorze)</w:t>
      </w:r>
      <w:r w:rsidR="008717A1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anos.</w:t>
      </w:r>
    </w:p>
    <w:p w:rsidR="00883D19" w:rsidRPr="00883D19" w:rsidRDefault="00883D19" w:rsidP="008717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83D19">
        <w:rPr>
          <w:rFonts w:ascii="Times New Roman" w:hAnsi="Times New Roman" w:cs="Times New Roman"/>
          <w:sz w:val="20"/>
          <w:szCs w:val="20"/>
        </w:rPr>
        <w:t>Parágrafo único. No Ensino Fundamental, acolher significa</w:t>
      </w:r>
      <w:r w:rsidR="008717A1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também cuidar e educar, como forma de garantir a aprendizagem dos</w:t>
      </w:r>
      <w:r w:rsidR="008717A1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conteúdos curriculares, para que o estudante desenvolva interesses e</w:t>
      </w:r>
      <w:r w:rsidR="008717A1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sensibilidades que lhe permitam usufruir dos bens culturais disponíveis</w:t>
      </w:r>
      <w:r w:rsidR="008717A1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na comunidade, na sua cidade ou na sociedade em geral, e que</w:t>
      </w:r>
      <w:r w:rsidR="008717A1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lhe possibilitem ainda sentir-se como produtor valorizado desses</w:t>
      </w:r>
      <w:r w:rsidR="008717A1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bens.</w:t>
      </w:r>
    </w:p>
    <w:p w:rsidR="00883D19" w:rsidRPr="00883D19" w:rsidRDefault="00883D19" w:rsidP="008717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83D19">
        <w:rPr>
          <w:rFonts w:ascii="Times New Roman" w:hAnsi="Times New Roman" w:cs="Times New Roman"/>
          <w:sz w:val="20"/>
          <w:szCs w:val="20"/>
        </w:rPr>
        <w:t>Art. 24. Os objetivos da formação básica das crianças, definidos</w:t>
      </w:r>
      <w:r w:rsidR="008717A1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para a Educação Infantil, prolongam-se durante os anos iniciais</w:t>
      </w:r>
      <w:r w:rsidR="008717A1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do Ensino Fundamental, especialmente no primeiro, e completam-</w:t>
      </w:r>
    </w:p>
    <w:p w:rsidR="00883D19" w:rsidRPr="00883D19" w:rsidRDefault="00883D19" w:rsidP="00883D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83D19">
        <w:rPr>
          <w:rFonts w:ascii="Times New Roman" w:hAnsi="Times New Roman" w:cs="Times New Roman"/>
          <w:sz w:val="20"/>
          <w:szCs w:val="20"/>
        </w:rPr>
        <w:t>se</w:t>
      </w:r>
      <w:proofErr w:type="gramEnd"/>
      <w:r w:rsidRPr="00883D19">
        <w:rPr>
          <w:rFonts w:ascii="Times New Roman" w:hAnsi="Times New Roman" w:cs="Times New Roman"/>
          <w:sz w:val="20"/>
          <w:szCs w:val="20"/>
        </w:rPr>
        <w:t xml:space="preserve"> nos anos finais, ampliando e intensificando, gradativamente,</w:t>
      </w:r>
      <w:r w:rsidR="008717A1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o processo educativo, mediante:</w:t>
      </w:r>
    </w:p>
    <w:p w:rsidR="00883D19" w:rsidRPr="00883D19" w:rsidRDefault="00883D19" w:rsidP="008717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83D19">
        <w:rPr>
          <w:rFonts w:ascii="Times New Roman" w:hAnsi="Times New Roman" w:cs="Times New Roman"/>
          <w:sz w:val="20"/>
          <w:szCs w:val="20"/>
        </w:rPr>
        <w:t>I - desenvolvimento da capacidade de aprender, tendo como</w:t>
      </w:r>
      <w:r w:rsidR="008717A1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meios básicos o pleno domínio da leitura, da escrita e do cálculo;</w:t>
      </w:r>
    </w:p>
    <w:p w:rsidR="00883D19" w:rsidRPr="00883D19" w:rsidRDefault="00883D19" w:rsidP="008717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83D19">
        <w:rPr>
          <w:rFonts w:ascii="Times New Roman" w:hAnsi="Times New Roman" w:cs="Times New Roman"/>
          <w:sz w:val="20"/>
          <w:szCs w:val="20"/>
        </w:rPr>
        <w:t xml:space="preserve">II - foco central na alfabetização, ao longo dos </w:t>
      </w:r>
      <w:proofErr w:type="gramStart"/>
      <w:r w:rsidRPr="00883D19">
        <w:rPr>
          <w:rFonts w:ascii="Times New Roman" w:hAnsi="Times New Roman" w:cs="Times New Roman"/>
          <w:sz w:val="20"/>
          <w:szCs w:val="20"/>
        </w:rPr>
        <w:t>3</w:t>
      </w:r>
      <w:proofErr w:type="gramEnd"/>
      <w:r w:rsidRPr="00883D19">
        <w:rPr>
          <w:rFonts w:ascii="Times New Roman" w:hAnsi="Times New Roman" w:cs="Times New Roman"/>
          <w:sz w:val="20"/>
          <w:szCs w:val="20"/>
        </w:rPr>
        <w:t xml:space="preserve"> (três)</w:t>
      </w:r>
      <w:r w:rsidR="008717A1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primeiros anos;</w:t>
      </w:r>
    </w:p>
    <w:p w:rsidR="00883D19" w:rsidRPr="00883D19" w:rsidRDefault="00883D19" w:rsidP="008717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83D19">
        <w:rPr>
          <w:rFonts w:ascii="Times New Roman" w:hAnsi="Times New Roman" w:cs="Times New Roman"/>
          <w:sz w:val="20"/>
          <w:szCs w:val="20"/>
        </w:rPr>
        <w:lastRenderedPageBreak/>
        <w:t>III - compreensão do ambiente natural e social, do sistema</w:t>
      </w:r>
      <w:r w:rsidR="008717A1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político, da economia, da tecnologia, das artes, da cultura e dos</w:t>
      </w:r>
      <w:r w:rsidR="008717A1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valores em que se fundamenta a sociedade;</w:t>
      </w:r>
    </w:p>
    <w:p w:rsidR="00883D19" w:rsidRPr="00883D19" w:rsidRDefault="00883D19" w:rsidP="008717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83D19">
        <w:rPr>
          <w:rFonts w:ascii="Times New Roman" w:hAnsi="Times New Roman" w:cs="Times New Roman"/>
          <w:sz w:val="20"/>
          <w:szCs w:val="20"/>
        </w:rPr>
        <w:t>IV - o desenvolvimento da capacidade de aprendizagem,</w:t>
      </w:r>
      <w:r w:rsidR="008717A1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tendo em vista a aquisição de conhecimentos e habilidades e a formação</w:t>
      </w:r>
      <w:r w:rsidR="008717A1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de atitudes e valores;</w:t>
      </w:r>
    </w:p>
    <w:p w:rsidR="00883D19" w:rsidRPr="00883D19" w:rsidRDefault="00883D19" w:rsidP="008717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83D19">
        <w:rPr>
          <w:rFonts w:ascii="Times New Roman" w:hAnsi="Times New Roman" w:cs="Times New Roman"/>
          <w:sz w:val="20"/>
          <w:szCs w:val="20"/>
        </w:rPr>
        <w:t>V - fortalecimento dos vínculos de família, dos laços de</w:t>
      </w:r>
      <w:r w:rsidR="008717A1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solidariedade humana e de respeito recíproco em que se assenta a</w:t>
      </w:r>
      <w:r w:rsidR="008717A1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vida social.</w:t>
      </w:r>
    </w:p>
    <w:p w:rsidR="00883D19" w:rsidRPr="00883D19" w:rsidRDefault="00883D19" w:rsidP="008717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83D19">
        <w:rPr>
          <w:rFonts w:ascii="Times New Roman" w:hAnsi="Times New Roman" w:cs="Times New Roman"/>
          <w:sz w:val="20"/>
          <w:szCs w:val="20"/>
        </w:rPr>
        <w:t>Art. 25. Os sistemas estaduais e municipais devem estabelecer</w:t>
      </w:r>
      <w:r w:rsidR="008717A1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especial forma de colaboração visando à oferta do Ensino</w:t>
      </w:r>
      <w:r w:rsidR="008717A1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 xml:space="preserve">Fundamental e à articulação </w:t>
      </w:r>
      <w:proofErr w:type="spellStart"/>
      <w:r w:rsidRPr="00883D19">
        <w:rPr>
          <w:rFonts w:ascii="Times New Roman" w:hAnsi="Times New Roman" w:cs="Times New Roman"/>
          <w:sz w:val="20"/>
          <w:szCs w:val="20"/>
        </w:rPr>
        <w:t>sequente</w:t>
      </w:r>
      <w:proofErr w:type="spellEnd"/>
      <w:r w:rsidRPr="00883D19">
        <w:rPr>
          <w:rFonts w:ascii="Times New Roman" w:hAnsi="Times New Roman" w:cs="Times New Roman"/>
          <w:sz w:val="20"/>
          <w:szCs w:val="20"/>
        </w:rPr>
        <w:t xml:space="preserve"> entre a primeira fase, no geral</w:t>
      </w:r>
      <w:r w:rsidR="008717A1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assumida pelo Município, e a segunda, pelo Estado, para evitar obstáculos</w:t>
      </w:r>
      <w:r w:rsidR="008717A1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ao acesso de estudantes que se transfiram de uma rede para</w:t>
      </w:r>
      <w:r w:rsidR="008717A1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outra para completar esta escolaridade obrigatória, garantindo a organicidade</w:t>
      </w:r>
      <w:r w:rsidR="008717A1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e a totalidade do processo formativo do escolar.</w:t>
      </w:r>
    </w:p>
    <w:p w:rsidR="00883D19" w:rsidRPr="00883D19" w:rsidRDefault="00883D19" w:rsidP="008A76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83D19">
        <w:rPr>
          <w:rFonts w:ascii="Times New Roman" w:hAnsi="Times New Roman" w:cs="Times New Roman"/>
          <w:sz w:val="20"/>
          <w:szCs w:val="20"/>
        </w:rPr>
        <w:t>Seção III</w:t>
      </w:r>
    </w:p>
    <w:p w:rsidR="00883D19" w:rsidRPr="00883D19" w:rsidRDefault="00883D19" w:rsidP="008A76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83D19">
        <w:rPr>
          <w:rFonts w:ascii="Times New Roman" w:hAnsi="Times New Roman" w:cs="Times New Roman"/>
          <w:sz w:val="20"/>
          <w:szCs w:val="20"/>
        </w:rPr>
        <w:t>Ensino Médio</w:t>
      </w:r>
    </w:p>
    <w:p w:rsidR="00883D19" w:rsidRPr="00883D19" w:rsidRDefault="00883D19" w:rsidP="008717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83D19">
        <w:rPr>
          <w:rFonts w:ascii="Times New Roman" w:hAnsi="Times New Roman" w:cs="Times New Roman"/>
          <w:sz w:val="20"/>
          <w:szCs w:val="20"/>
        </w:rPr>
        <w:t>Art. 26. O Ensino Médio, etapa final do processo formativo</w:t>
      </w:r>
      <w:r w:rsidR="008717A1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da Educação Básica, é orientado por princípios e finalidades que</w:t>
      </w:r>
      <w:r w:rsidR="008717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83D19">
        <w:rPr>
          <w:rFonts w:ascii="Times New Roman" w:hAnsi="Times New Roman" w:cs="Times New Roman"/>
          <w:sz w:val="20"/>
          <w:szCs w:val="20"/>
        </w:rPr>
        <w:t>preveem</w:t>
      </w:r>
      <w:proofErr w:type="spellEnd"/>
      <w:r w:rsidRPr="00883D19">
        <w:rPr>
          <w:rFonts w:ascii="Times New Roman" w:hAnsi="Times New Roman" w:cs="Times New Roman"/>
          <w:sz w:val="20"/>
          <w:szCs w:val="20"/>
        </w:rPr>
        <w:t>:</w:t>
      </w:r>
    </w:p>
    <w:p w:rsidR="00883D19" w:rsidRPr="00883D19" w:rsidRDefault="00883D19" w:rsidP="008717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83D19">
        <w:rPr>
          <w:rFonts w:ascii="Times New Roman" w:hAnsi="Times New Roman" w:cs="Times New Roman"/>
          <w:sz w:val="20"/>
          <w:szCs w:val="20"/>
        </w:rPr>
        <w:t>I - a consolidação e o aprofundamento dos conhecimentos</w:t>
      </w:r>
      <w:r w:rsidR="008717A1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adquiridos no Ensino Fundamental, possibilitando o prosseguimento</w:t>
      </w:r>
      <w:r w:rsidR="008717A1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de estudos;</w:t>
      </w:r>
    </w:p>
    <w:p w:rsidR="00883D19" w:rsidRPr="00883D19" w:rsidRDefault="00883D19" w:rsidP="008717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83D19">
        <w:rPr>
          <w:rFonts w:ascii="Times New Roman" w:hAnsi="Times New Roman" w:cs="Times New Roman"/>
          <w:sz w:val="20"/>
          <w:szCs w:val="20"/>
        </w:rPr>
        <w:t>II - a preparação básica para a cidadania e o trabalho, tomado</w:t>
      </w:r>
      <w:r w:rsidR="008717A1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este como princípio educativo, para continuar aprendendo, de</w:t>
      </w:r>
      <w:r w:rsidR="008717A1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modo a ser capaz de enfrentar novas condições de ocupação e aperfeiçoamento</w:t>
      </w:r>
      <w:r w:rsidR="008717A1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posteriores;</w:t>
      </w:r>
    </w:p>
    <w:p w:rsidR="00883D19" w:rsidRPr="00883D19" w:rsidRDefault="00883D19" w:rsidP="008717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83D19">
        <w:rPr>
          <w:rFonts w:ascii="Times New Roman" w:hAnsi="Times New Roman" w:cs="Times New Roman"/>
          <w:sz w:val="20"/>
          <w:szCs w:val="20"/>
        </w:rPr>
        <w:t>III - o desenvolvimento do educando como pessoa humana,</w:t>
      </w:r>
      <w:r w:rsidR="008717A1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incluindo a formação ética e estética, o desenvolvimento da autonomia</w:t>
      </w:r>
      <w:r w:rsidR="008717A1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intelectual e do pensamento crítico;</w:t>
      </w:r>
    </w:p>
    <w:p w:rsidR="00883D19" w:rsidRPr="00883D19" w:rsidRDefault="00883D19" w:rsidP="008717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83D19">
        <w:rPr>
          <w:rFonts w:ascii="Times New Roman" w:hAnsi="Times New Roman" w:cs="Times New Roman"/>
          <w:sz w:val="20"/>
          <w:szCs w:val="20"/>
        </w:rPr>
        <w:t>IV - a compreensão dos fundamentos científicos e tecnológicos</w:t>
      </w:r>
      <w:r w:rsidR="008717A1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presentes na sociedade contemporânea, relacionando a teoria</w:t>
      </w:r>
      <w:r w:rsidR="008717A1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com a prática.</w:t>
      </w:r>
    </w:p>
    <w:p w:rsidR="00883D19" w:rsidRPr="00883D19" w:rsidRDefault="00883D19" w:rsidP="008717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83D19">
        <w:rPr>
          <w:rFonts w:ascii="Times New Roman" w:hAnsi="Times New Roman" w:cs="Times New Roman"/>
          <w:sz w:val="20"/>
          <w:szCs w:val="20"/>
        </w:rPr>
        <w:t>§ 1º O Ensino Médio deve ter uma base unitária sobre a qual</w:t>
      </w:r>
      <w:r w:rsidR="008717A1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podem se assentar possibilidades diversas como preparação geral para</w:t>
      </w:r>
      <w:r w:rsidR="008717A1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o trabalho ou, facultativamente, para profissões técnicas; na ciência e</w:t>
      </w:r>
      <w:r w:rsidR="008717A1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na tecnologia, como iniciação científica e tecnológica; na cultura,</w:t>
      </w:r>
      <w:r w:rsidR="008717A1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como ampliação da formação cultural.</w:t>
      </w:r>
    </w:p>
    <w:p w:rsidR="00883D19" w:rsidRPr="00883D19" w:rsidRDefault="00883D19" w:rsidP="003514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83D19">
        <w:rPr>
          <w:rFonts w:ascii="Times New Roman" w:hAnsi="Times New Roman" w:cs="Times New Roman"/>
          <w:sz w:val="20"/>
          <w:szCs w:val="20"/>
        </w:rPr>
        <w:t>§ 2º A definição e a gestão do currículo inscrevem-se em</w:t>
      </w:r>
      <w:r w:rsidR="003514F3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uma lógica que se dirige aos jovens, considerando suas singularidades,</w:t>
      </w:r>
      <w:r w:rsidR="003514F3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que se situam em um tempo determinado.</w:t>
      </w:r>
    </w:p>
    <w:p w:rsidR="00883D19" w:rsidRPr="00883D19" w:rsidRDefault="00883D19" w:rsidP="003514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83D19">
        <w:rPr>
          <w:rFonts w:ascii="Times New Roman" w:hAnsi="Times New Roman" w:cs="Times New Roman"/>
          <w:sz w:val="20"/>
          <w:szCs w:val="20"/>
        </w:rPr>
        <w:t>§ 3º Os sistemas educativos devem prever currículos flexíveis,</w:t>
      </w:r>
      <w:r w:rsidR="003514F3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com diferentes alternativas, para que os jovens tenham a</w:t>
      </w:r>
      <w:r w:rsidR="003514F3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oportunidade de escolher o percurso formativo que atenda seus interesses,</w:t>
      </w:r>
      <w:r w:rsidR="003514F3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necessidades e aspirações, para que se assegure a permanência</w:t>
      </w:r>
      <w:r w:rsidR="003514F3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dos jovens na escola, com proveito, até a conclusão da Educação</w:t>
      </w:r>
      <w:r w:rsidR="003514F3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Básica.</w:t>
      </w:r>
    </w:p>
    <w:p w:rsidR="00883D19" w:rsidRPr="00883D19" w:rsidRDefault="00883D19" w:rsidP="003514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83D19">
        <w:rPr>
          <w:rFonts w:ascii="Times New Roman" w:hAnsi="Times New Roman" w:cs="Times New Roman"/>
          <w:sz w:val="20"/>
          <w:szCs w:val="20"/>
        </w:rPr>
        <w:t>CAPÍTULO II</w:t>
      </w:r>
    </w:p>
    <w:p w:rsidR="00883D19" w:rsidRPr="00883D19" w:rsidRDefault="00883D19" w:rsidP="003514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83D19">
        <w:rPr>
          <w:rFonts w:ascii="Times New Roman" w:hAnsi="Times New Roman" w:cs="Times New Roman"/>
          <w:sz w:val="20"/>
          <w:szCs w:val="20"/>
        </w:rPr>
        <w:t>MODALIDADES DA EDUCAÇÃO BÁSICA</w:t>
      </w:r>
    </w:p>
    <w:p w:rsidR="00883D19" w:rsidRPr="00883D19" w:rsidRDefault="00883D19" w:rsidP="003514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83D19">
        <w:rPr>
          <w:rFonts w:ascii="Times New Roman" w:hAnsi="Times New Roman" w:cs="Times New Roman"/>
          <w:sz w:val="20"/>
          <w:szCs w:val="20"/>
        </w:rPr>
        <w:t>Art. 27. A cada etapa da Educação Básica pode corresponder</w:t>
      </w:r>
      <w:r w:rsidR="003514F3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uma ou mais das modalidades de ensino: Educação de Jovens e</w:t>
      </w:r>
      <w:r w:rsidR="003514F3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Adultos, Educação Especial, Educação Profissional e Tecnológica,</w:t>
      </w:r>
      <w:r w:rsidR="003514F3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Educação do Campo, Educação Escolar Indígena e Educação a Distância.</w:t>
      </w:r>
    </w:p>
    <w:p w:rsidR="00883D19" w:rsidRPr="00883D19" w:rsidRDefault="00883D19" w:rsidP="003514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83D19">
        <w:rPr>
          <w:rFonts w:ascii="Times New Roman" w:hAnsi="Times New Roman" w:cs="Times New Roman"/>
          <w:sz w:val="20"/>
          <w:szCs w:val="20"/>
        </w:rPr>
        <w:t>Seção I</w:t>
      </w:r>
    </w:p>
    <w:p w:rsidR="00883D19" w:rsidRPr="00883D19" w:rsidRDefault="00883D19" w:rsidP="003514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83D19">
        <w:rPr>
          <w:rFonts w:ascii="Times New Roman" w:hAnsi="Times New Roman" w:cs="Times New Roman"/>
          <w:sz w:val="20"/>
          <w:szCs w:val="20"/>
        </w:rPr>
        <w:t>Educação de Jovens e Adultos</w:t>
      </w:r>
    </w:p>
    <w:p w:rsidR="00883D19" w:rsidRPr="00883D19" w:rsidRDefault="00883D19" w:rsidP="003514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83D19">
        <w:rPr>
          <w:rFonts w:ascii="Times New Roman" w:hAnsi="Times New Roman" w:cs="Times New Roman"/>
          <w:sz w:val="20"/>
          <w:szCs w:val="20"/>
        </w:rPr>
        <w:t>Art. 28. A Educação de Jovens e Adultos (EJA) destina-se</w:t>
      </w:r>
      <w:r w:rsidR="003514F3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aos que se situam na faixa etária superior à considerada própria, no</w:t>
      </w:r>
      <w:r w:rsidR="003514F3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nível de conclusão do Ensino Fundamental e do Ensino Médio.</w:t>
      </w:r>
    </w:p>
    <w:p w:rsidR="00883D19" w:rsidRPr="00883D19" w:rsidRDefault="00883D19" w:rsidP="003514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83D19">
        <w:rPr>
          <w:rFonts w:ascii="Times New Roman" w:hAnsi="Times New Roman" w:cs="Times New Roman"/>
          <w:sz w:val="20"/>
          <w:szCs w:val="20"/>
        </w:rPr>
        <w:t>§ 1º Cabe aos sistemas educativos viabilizar a oferta de</w:t>
      </w:r>
      <w:r w:rsidR="003514F3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cursos gratuitos aos jovens e aos adultos, proporcionando-lhes oportunidades</w:t>
      </w:r>
      <w:r w:rsidR="003514F3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educacionais apropriadas, consideradas as características do</w:t>
      </w:r>
      <w:r w:rsidR="003514F3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alunado, seus interesses, condições de vida e de trabalho, mediante</w:t>
      </w:r>
      <w:r w:rsidR="003514F3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cursos, exames, ações integradas e complementares entre si, estruturados</w:t>
      </w:r>
      <w:r w:rsidR="003514F3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em um projeto pedagógico próprio.</w:t>
      </w:r>
    </w:p>
    <w:p w:rsidR="00883D19" w:rsidRPr="00883D19" w:rsidRDefault="00883D19" w:rsidP="003514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83D19">
        <w:rPr>
          <w:rFonts w:ascii="Times New Roman" w:hAnsi="Times New Roman" w:cs="Times New Roman"/>
          <w:sz w:val="20"/>
          <w:szCs w:val="20"/>
        </w:rPr>
        <w:t>§ 2º Os cursos de EJA, preferencialmente tendo a Educação</w:t>
      </w:r>
      <w:r w:rsidR="003514F3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Profissional articulada com a Educação Básica, devem pautar-se pela</w:t>
      </w:r>
      <w:r w:rsidR="003514F3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flexibilidade, tanto de currículo quanto de tempo e espaço, para que</w:t>
      </w:r>
      <w:r w:rsidR="003514F3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seja(m):</w:t>
      </w:r>
    </w:p>
    <w:p w:rsidR="00883D19" w:rsidRPr="00883D19" w:rsidRDefault="00883D19" w:rsidP="003514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83D19">
        <w:rPr>
          <w:rFonts w:ascii="Times New Roman" w:hAnsi="Times New Roman" w:cs="Times New Roman"/>
          <w:sz w:val="20"/>
          <w:szCs w:val="20"/>
        </w:rPr>
        <w:t>I - rompida a simetria com o ensino regular para crianças e</w:t>
      </w:r>
      <w:r w:rsidR="003514F3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adolescentes, de modo a permitir percursos individualizados e conteúdos</w:t>
      </w:r>
      <w:r w:rsidR="003514F3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significativos para os jovens e adultos;</w:t>
      </w:r>
    </w:p>
    <w:p w:rsidR="00883D19" w:rsidRPr="00883D19" w:rsidRDefault="00883D19" w:rsidP="00982F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83D19">
        <w:rPr>
          <w:rFonts w:ascii="Times New Roman" w:hAnsi="Times New Roman" w:cs="Times New Roman"/>
          <w:sz w:val="20"/>
          <w:szCs w:val="20"/>
        </w:rPr>
        <w:t>II - providos o suporte e a atenção individuais às diferentes</w:t>
      </w:r>
      <w:r w:rsidR="003514F3">
        <w:rPr>
          <w:rFonts w:ascii="Times New Roman" w:hAnsi="Times New Roman" w:cs="Times New Roman"/>
          <w:sz w:val="20"/>
          <w:szCs w:val="20"/>
        </w:rPr>
        <w:t xml:space="preserve"> </w:t>
      </w:r>
      <w:r w:rsidR="00982F96">
        <w:rPr>
          <w:rFonts w:ascii="Times New Roman" w:hAnsi="Times New Roman" w:cs="Times New Roman"/>
          <w:sz w:val="20"/>
          <w:szCs w:val="20"/>
        </w:rPr>
        <w:t xml:space="preserve">necessidades dos estudantes no </w:t>
      </w:r>
      <w:r w:rsidRPr="00883D19">
        <w:rPr>
          <w:rFonts w:ascii="Times New Roman" w:hAnsi="Times New Roman" w:cs="Times New Roman"/>
          <w:sz w:val="20"/>
          <w:szCs w:val="20"/>
        </w:rPr>
        <w:t>processo de aprendizagem, mediante</w:t>
      </w:r>
      <w:r w:rsidR="00982F96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atividades diversificadas;</w:t>
      </w:r>
    </w:p>
    <w:p w:rsidR="00883D19" w:rsidRPr="00883D19" w:rsidRDefault="00883D19" w:rsidP="00982F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83D19">
        <w:rPr>
          <w:rFonts w:ascii="Times New Roman" w:hAnsi="Times New Roman" w:cs="Times New Roman"/>
          <w:sz w:val="20"/>
          <w:szCs w:val="20"/>
        </w:rPr>
        <w:t xml:space="preserve">III - valorizada a realização de atividades e vivências </w:t>
      </w:r>
      <w:proofErr w:type="spellStart"/>
      <w:r w:rsidRPr="00883D19">
        <w:rPr>
          <w:rFonts w:ascii="Times New Roman" w:hAnsi="Times New Roman" w:cs="Times New Roman"/>
          <w:sz w:val="20"/>
          <w:szCs w:val="20"/>
        </w:rPr>
        <w:t>socializadoras</w:t>
      </w:r>
      <w:proofErr w:type="spellEnd"/>
      <w:r w:rsidRPr="00883D19">
        <w:rPr>
          <w:rFonts w:ascii="Times New Roman" w:hAnsi="Times New Roman" w:cs="Times New Roman"/>
          <w:sz w:val="20"/>
          <w:szCs w:val="20"/>
        </w:rPr>
        <w:t>,</w:t>
      </w:r>
      <w:r w:rsidR="00982F96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culturais, recreativas e esportivas, geradoras de enriquecimento</w:t>
      </w:r>
      <w:r w:rsidR="00982F96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do percurso formativo dos estudantes;</w:t>
      </w:r>
    </w:p>
    <w:p w:rsidR="00883D19" w:rsidRPr="00883D19" w:rsidRDefault="00883D19" w:rsidP="003514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83D19">
        <w:rPr>
          <w:rFonts w:ascii="Times New Roman" w:hAnsi="Times New Roman" w:cs="Times New Roman"/>
          <w:sz w:val="20"/>
          <w:szCs w:val="20"/>
        </w:rPr>
        <w:t>IV - desenvolvida a agregação de competências para o trabalho;</w:t>
      </w:r>
    </w:p>
    <w:p w:rsidR="00883D19" w:rsidRPr="00883D19" w:rsidRDefault="00883D19" w:rsidP="00982F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83D19">
        <w:rPr>
          <w:rFonts w:ascii="Times New Roman" w:hAnsi="Times New Roman" w:cs="Times New Roman"/>
          <w:sz w:val="20"/>
          <w:szCs w:val="20"/>
        </w:rPr>
        <w:t>V - promovida a motivação e a orientação permanente dos</w:t>
      </w:r>
      <w:r w:rsidR="00982F96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estudantes, visando maior participação nas aulas e seu melhor aproveitamento</w:t>
      </w:r>
      <w:r w:rsidR="00982F96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e desempenho;</w:t>
      </w:r>
    </w:p>
    <w:p w:rsidR="00883D19" w:rsidRPr="00883D19" w:rsidRDefault="00883D19" w:rsidP="00982F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83D19">
        <w:rPr>
          <w:rFonts w:ascii="Times New Roman" w:hAnsi="Times New Roman" w:cs="Times New Roman"/>
          <w:sz w:val="20"/>
          <w:szCs w:val="20"/>
        </w:rPr>
        <w:t>VI - realizada, sistematicamente, a formação continuada,</w:t>
      </w:r>
      <w:r w:rsidR="00982F96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destinada, especificamente, aos educadores de jovens e adultos.</w:t>
      </w:r>
    </w:p>
    <w:p w:rsidR="00883D19" w:rsidRPr="00883D19" w:rsidRDefault="00883D19" w:rsidP="003514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83D19">
        <w:rPr>
          <w:rFonts w:ascii="Times New Roman" w:hAnsi="Times New Roman" w:cs="Times New Roman"/>
          <w:sz w:val="20"/>
          <w:szCs w:val="20"/>
        </w:rPr>
        <w:lastRenderedPageBreak/>
        <w:t>Seção II</w:t>
      </w:r>
    </w:p>
    <w:p w:rsidR="00883D19" w:rsidRPr="00883D19" w:rsidRDefault="00883D19" w:rsidP="003514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83D19">
        <w:rPr>
          <w:rFonts w:ascii="Times New Roman" w:hAnsi="Times New Roman" w:cs="Times New Roman"/>
          <w:sz w:val="20"/>
          <w:szCs w:val="20"/>
        </w:rPr>
        <w:t>Educação Especial</w:t>
      </w:r>
    </w:p>
    <w:p w:rsidR="00883D19" w:rsidRPr="00883D19" w:rsidRDefault="00883D19" w:rsidP="00982F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83D19">
        <w:rPr>
          <w:rFonts w:ascii="Times New Roman" w:hAnsi="Times New Roman" w:cs="Times New Roman"/>
          <w:sz w:val="20"/>
          <w:szCs w:val="20"/>
        </w:rPr>
        <w:t>Art. 29. A Educação Especial, como modalidade transversal</w:t>
      </w:r>
      <w:r w:rsidR="00982F96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a todos os níveis, etapas e modalidades de ensino, é parte integrante</w:t>
      </w:r>
      <w:r w:rsidR="00982F96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da educação regular, devendo ser prevista no projeto político-pedagógico</w:t>
      </w:r>
      <w:r w:rsidR="00982F96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da unidade escolar.</w:t>
      </w:r>
    </w:p>
    <w:p w:rsidR="00883D19" w:rsidRPr="00883D19" w:rsidRDefault="00883D19" w:rsidP="00982F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83D19">
        <w:rPr>
          <w:rFonts w:ascii="Times New Roman" w:hAnsi="Times New Roman" w:cs="Times New Roman"/>
          <w:sz w:val="20"/>
          <w:szCs w:val="20"/>
        </w:rPr>
        <w:t>§ 1º Os sistemas de ensino devem matricular os estudantes</w:t>
      </w:r>
      <w:r w:rsidR="00982F96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com deficiência, transtornos globais do desenvolvimento e altas habilidades/</w:t>
      </w:r>
      <w:proofErr w:type="spellStart"/>
      <w:r w:rsidRPr="00883D19">
        <w:rPr>
          <w:rFonts w:ascii="Times New Roman" w:hAnsi="Times New Roman" w:cs="Times New Roman"/>
          <w:sz w:val="20"/>
          <w:szCs w:val="20"/>
        </w:rPr>
        <w:t>superdotação</w:t>
      </w:r>
      <w:proofErr w:type="spellEnd"/>
      <w:r w:rsidRPr="00883D19">
        <w:rPr>
          <w:rFonts w:ascii="Times New Roman" w:hAnsi="Times New Roman" w:cs="Times New Roman"/>
          <w:sz w:val="20"/>
          <w:szCs w:val="20"/>
        </w:rPr>
        <w:t xml:space="preserve"> nas classes comuns do ensino regular e no</w:t>
      </w:r>
      <w:r w:rsidR="00982F96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Atendimento Educacional Especializado (AEE), complementar ou suplementar</w:t>
      </w:r>
      <w:r w:rsidR="00982F96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à escolarização, ofertado em salas de recursos multifuncionais</w:t>
      </w:r>
      <w:r w:rsidR="00982F96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ou em centros de AEE da rede pública ou de instituições</w:t>
      </w:r>
      <w:r w:rsidR="00982F96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comunitárias, confessionais ou filantrópicas sem fins lucrativos.</w:t>
      </w:r>
    </w:p>
    <w:p w:rsidR="00883D19" w:rsidRPr="00883D19" w:rsidRDefault="00883D19" w:rsidP="00982F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83D19">
        <w:rPr>
          <w:rFonts w:ascii="Times New Roman" w:hAnsi="Times New Roman" w:cs="Times New Roman"/>
          <w:sz w:val="20"/>
          <w:szCs w:val="20"/>
        </w:rPr>
        <w:t>§ 2º Os sistemas e as escolas devem criar condições para que</w:t>
      </w:r>
      <w:r w:rsidR="00982F96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o professor da classe comum possa explorar as potencialidades de</w:t>
      </w:r>
      <w:r w:rsidR="00982F96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todos os estudantes, adotando uma pedagogia dialógica, interativa,</w:t>
      </w:r>
      <w:r w:rsidR="00982F96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interdisciplinar e inclusiva e, na interface, o professor do AEE deve</w:t>
      </w:r>
      <w:r w:rsidR="00982F96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identificar habilidades e necessidades dos estudantes, organizar e</w:t>
      </w:r>
      <w:r w:rsidR="00982F96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orientar sobre os serviços e recursos pedagógicos e de acessibilidade</w:t>
      </w:r>
      <w:r w:rsidR="00982F96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para a participação e aprendizagem dos estudantes.</w:t>
      </w:r>
    </w:p>
    <w:p w:rsidR="00883D19" w:rsidRPr="00883D19" w:rsidRDefault="00883D19" w:rsidP="00982F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83D19">
        <w:rPr>
          <w:rFonts w:ascii="Times New Roman" w:hAnsi="Times New Roman" w:cs="Times New Roman"/>
          <w:sz w:val="20"/>
          <w:szCs w:val="20"/>
        </w:rPr>
        <w:t>§ 3º Na organização desta modalidade, os sistemas de ensino</w:t>
      </w:r>
      <w:r w:rsidR="00982F96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devem observar as seguintes orientações fundamentais:</w:t>
      </w:r>
    </w:p>
    <w:p w:rsidR="00883D19" w:rsidRPr="00883D19" w:rsidRDefault="00883D19" w:rsidP="00982F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83D19">
        <w:rPr>
          <w:rFonts w:ascii="Times New Roman" w:hAnsi="Times New Roman" w:cs="Times New Roman"/>
          <w:sz w:val="20"/>
          <w:szCs w:val="20"/>
        </w:rPr>
        <w:t>I - o pleno acesso e a efetiva participação dos estudantes no</w:t>
      </w:r>
      <w:r w:rsidR="00982F96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ensino regular;</w:t>
      </w:r>
    </w:p>
    <w:p w:rsidR="00883D19" w:rsidRPr="00883D19" w:rsidRDefault="00883D19" w:rsidP="00982F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83D19">
        <w:rPr>
          <w:rFonts w:ascii="Times New Roman" w:hAnsi="Times New Roman" w:cs="Times New Roman"/>
          <w:sz w:val="20"/>
          <w:szCs w:val="20"/>
        </w:rPr>
        <w:t>II - a oferta do atendimento educacional especializado;</w:t>
      </w:r>
    </w:p>
    <w:p w:rsidR="00883D19" w:rsidRPr="00883D19" w:rsidRDefault="00883D19" w:rsidP="00982F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83D19">
        <w:rPr>
          <w:rFonts w:ascii="Times New Roman" w:hAnsi="Times New Roman" w:cs="Times New Roman"/>
          <w:sz w:val="20"/>
          <w:szCs w:val="20"/>
        </w:rPr>
        <w:t>III - a formação de professores para o AEE e para o desenvolvimento</w:t>
      </w:r>
      <w:r w:rsidR="00982F96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de práticas educacionais inclusivas;</w:t>
      </w:r>
    </w:p>
    <w:p w:rsidR="00883D19" w:rsidRPr="00883D19" w:rsidRDefault="00883D19" w:rsidP="00982F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83D19">
        <w:rPr>
          <w:rFonts w:ascii="Times New Roman" w:hAnsi="Times New Roman" w:cs="Times New Roman"/>
          <w:sz w:val="20"/>
          <w:szCs w:val="20"/>
        </w:rPr>
        <w:t>IV - a participação da comunidade escolar;</w:t>
      </w:r>
    </w:p>
    <w:p w:rsidR="00883D19" w:rsidRPr="00883D19" w:rsidRDefault="00883D19" w:rsidP="00982F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83D19">
        <w:rPr>
          <w:rFonts w:ascii="Times New Roman" w:hAnsi="Times New Roman" w:cs="Times New Roman"/>
          <w:sz w:val="20"/>
          <w:szCs w:val="20"/>
        </w:rPr>
        <w:t>V - a acessibilidade arquitetônica, nas comunicações e informações,</w:t>
      </w:r>
      <w:r w:rsidR="00982F96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nos mobiliários e equipamentos e nos transportes;</w:t>
      </w:r>
    </w:p>
    <w:p w:rsidR="00883D19" w:rsidRPr="00883D19" w:rsidRDefault="00883D19" w:rsidP="00982F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83D19">
        <w:rPr>
          <w:rFonts w:ascii="Times New Roman" w:hAnsi="Times New Roman" w:cs="Times New Roman"/>
          <w:sz w:val="20"/>
          <w:szCs w:val="20"/>
        </w:rPr>
        <w:t xml:space="preserve">VI - a articulação das políticas públicas </w:t>
      </w:r>
      <w:proofErr w:type="spellStart"/>
      <w:r w:rsidRPr="00883D19">
        <w:rPr>
          <w:rFonts w:ascii="Times New Roman" w:hAnsi="Times New Roman" w:cs="Times New Roman"/>
          <w:sz w:val="20"/>
          <w:szCs w:val="20"/>
        </w:rPr>
        <w:t>intersetoriais</w:t>
      </w:r>
      <w:proofErr w:type="spellEnd"/>
      <w:r w:rsidRPr="00883D19">
        <w:rPr>
          <w:rFonts w:ascii="Times New Roman" w:hAnsi="Times New Roman" w:cs="Times New Roman"/>
          <w:sz w:val="20"/>
          <w:szCs w:val="20"/>
        </w:rPr>
        <w:t>.</w:t>
      </w:r>
    </w:p>
    <w:p w:rsidR="00883D19" w:rsidRPr="00883D19" w:rsidRDefault="00883D19" w:rsidP="00982F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83D19">
        <w:rPr>
          <w:rFonts w:ascii="Times New Roman" w:hAnsi="Times New Roman" w:cs="Times New Roman"/>
          <w:sz w:val="20"/>
          <w:szCs w:val="20"/>
        </w:rPr>
        <w:t>Seção III</w:t>
      </w:r>
    </w:p>
    <w:p w:rsidR="00883D19" w:rsidRPr="00883D19" w:rsidRDefault="00883D19" w:rsidP="00982F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83D19">
        <w:rPr>
          <w:rFonts w:ascii="Times New Roman" w:hAnsi="Times New Roman" w:cs="Times New Roman"/>
          <w:sz w:val="20"/>
          <w:szCs w:val="20"/>
        </w:rPr>
        <w:t>Educação Profissional e Tecnológica</w:t>
      </w:r>
    </w:p>
    <w:p w:rsidR="00883D19" w:rsidRPr="00883D19" w:rsidRDefault="00883D19" w:rsidP="00982F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83D19">
        <w:rPr>
          <w:rFonts w:ascii="Times New Roman" w:hAnsi="Times New Roman" w:cs="Times New Roman"/>
          <w:sz w:val="20"/>
          <w:szCs w:val="20"/>
        </w:rPr>
        <w:t>Art. 30. A Educação Profissional e Tecnológica, no cumprimento</w:t>
      </w:r>
      <w:r w:rsidR="00982F96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dos objetivos da educação nacional, integra-se aos diferentes</w:t>
      </w:r>
      <w:r w:rsidR="00982F96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níveis e modalidades de educação e às dimensões do trabalho,</w:t>
      </w:r>
      <w:r w:rsidR="00982F96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da ciência e da tecnologia, e articula-se com o ensino regular e com</w:t>
      </w:r>
      <w:r w:rsidR="00982F96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o</w:t>
      </w:r>
      <w:r w:rsidR="00982F96">
        <w:rPr>
          <w:rFonts w:ascii="Times New Roman" w:hAnsi="Times New Roman" w:cs="Times New Roman"/>
          <w:sz w:val="20"/>
          <w:szCs w:val="20"/>
        </w:rPr>
        <w:t xml:space="preserve">utras modalidades educacionais: </w:t>
      </w:r>
      <w:r w:rsidRPr="00883D19">
        <w:rPr>
          <w:rFonts w:ascii="Times New Roman" w:hAnsi="Times New Roman" w:cs="Times New Roman"/>
          <w:sz w:val="20"/>
          <w:szCs w:val="20"/>
        </w:rPr>
        <w:t>Educação de Jovens e Adultos,</w:t>
      </w:r>
      <w:r w:rsidR="00982F96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Educação Especial e Educação a Distância.</w:t>
      </w:r>
    </w:p>
    <w:p w:rsidR="00883D19" w:rsidRPr="00883D19" w:rsidRDefault="00883D19" w:rsidP="00982F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83D19">
        <w:rPr>
          <w:rFonts w:ascii="Times New Roman" w:hAnsi="Times New Roman" w:cs="Times New Roman"/>
          <w:sz w:val="20"/>
          <w:szCs w:val="20"/>
        </w:rPr>
        <w:t>Art. 31. Como modalidade da Educação Básica, a Educação</w:t>
      </w:r>
      <w:r w:rsidR="00982F96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Profissional e Tecnológica ocorre na oferta de cursos de formação</w:t>
      </w:r>
      <w:r w:rsidR="00982F96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inicial e continuada ou qualificação profissional e nos de Educação</w:t>
      </w:r>
      <w:r w:rsidR="00982F96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Profissional Técnica de nível médio.</w:t>
      </w:r>
    </w:p>
    <w:p w:rsidR="00883D19" w:rsidRPr="00883D19" w:rsidRDefault="00883D19" w:rsidP="00982F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83D19">
        <w:rPr>
          <w:rFonts w:ascii="Times New Roman" w:hAnsi="Times New Roman" w:cs="Times New Roman"/>
          <w:sz w:val="20"/>
          <w:szCs w:val="20"/>
        </w:rPr>
        <w:t>Art. 32. A Educação Profissional Técnica de nível médio é</w:t>
      </w:r>
      <w:r w:rsidR="00982F96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desenvolvida nas seguintes formas:</w:t>
      </w:r>
    </w:p>
    <w:p w:rsidR="00883D19" w:rsidRPr="00883D19" w:rsidRDefault="00883D19" w:rsidP="00982F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83D19">
        <w:rPr>
          <w:rFonts w:ascii="Times New Roman" w:hAnsi="Times New Roman" w:cs="Times New Roman"/>
          <w:sz w:val="20"/>
          <w:szCs w:val="20"/>
        </w:rPr>
        <w:t>I - articulada com o Ensino Médio, sob duas formas:</w:t>
      </w:r>
    </w:p>
    <w:p w:rsidR="00883D19" w:rsidRPr="00883D19" w:rsidRDefault="00883D19" w:rsidP="00982F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83D19">
        <w:rPr>
          <w:rFonts w:ascii="Times New Roman" w:hAnsi="Times New Roman" w:cs="Times New Roman"/>
          <w:sz w:val="20"/>
          <w:szCs w:val="20"/>
        </w:rPr>
        <w:t>a) integrada, na mesma instituição; ou</w:t>
      </w:r>
    </w:p>
    <w:p w:rsidR="00883D19" w:rsidRPr="00883D19" w:rsidRDefault="00883D19" w:rsidP="00982F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83D19">
        <w:rPr>
          <w:rFonts w:ascii="Times New Roman" w:hAnsi="Times New Roman" w:cs="Times New Roman"/>
          <w:sz w:val="20"/>
          <w:szCs w:val="20"/>
        </w:rPr>
        <w:t>b) concomitante, na mesma ou em distintas instituições;</w:t>
      </w:r>
    </w:p>
    <w:p w:rsidR="00883D19" w:rsidRPr="00883D19" w:rsidRDefault="00883D19" w:rsidP="00982F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83D19">
        <w:rPr>
          <w:rFonts w:ascii="Times New Roman" w:hAnsi="Times New Roman" w:cs="Times New Roman"/>
          <w:sz w:val="20"/>
          <w:szCs w:val="20"/>
        </w:rPr>
        <w:t xml:space="preserve">II - </w:t>
      </w:r>
      <w:proofErr w:type="spellStart"/>
      <w:r w:rsidRPr="00883D19">
        <w:rPr>
          <w:rFonts w:ascii="Times New Roman" w:hAnsi="Times New Roman" w:cs="Times New Roman"/>
          <w:sz w:val="20"/>
          <w:szCs w:val="20"/>
        </w:rPr>
        <w:t>subsequente</w:t>
      </w:r>
      <w:proofErr w:type="spellEnd"/>
      <w:r w:rsidRPr="00883D19">
        <w:rPr>
          <w:rFonts w:ascii="Times New Roman" w:hAnsi="Times New Roman" w:cs="Times New Roman"/>
          <w:sz w:val="20"/>
          <w:szCs w:val="20"/>
        </w:rPr>
        <w:t>, em cursos destinados a quem já tenha</w:t>
      </w:r>
      <w:r w:rsidR="00982F96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concluído o Ensino Médio.</w:t>
      </w:r>
    </w:p>
    <w:p w:rsidR="00883D19" w:rsidRPr="00883D19" w:rsidRDefault="00883D19" w:rsidP="005F04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83D19">
        <w:rPr>
          <w:rFonts w:ascii="Times New Roman" w:hAnsi="Times New Roman" w:cs="Times New Roman"/>
          <w:sz w:val="20"/>
          <w:szCs w:val="20"/>
        </w:rPr>
        <w:t>§ 1º Os cursos articulados com o Ensino Médio, organizados</w:t>
      </w:r>
      <w:r w:rsidR="005F043C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 xml:space="preserve">na forma integrada, são cursos de matrícula única, que conduzem </w:t>
      </w:r>
      <w:proofErr w:type="gramStart"/>
      <w:r w:rsidRPr="00883D19">
        <w:rPr>
          <w:rFonts w:ascii="Times New Roman" w:hAnsi="Times New Roman" w:cs="Times New Roman"/>
          <w:sz w:val="20"/>
          <w:szCs w:val="20"/>
        </w:rPr>
        <w:t>os</w:t>
      </w:r>
      <w:r w:rsidR="005F043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83D19">
        <w:rPr>
          <w:rFonts w:ascii="Times New Roman" w:hAnsi="Times New Roman" w:cs="Times New Roman"/>
          <w:sz w:val="20"/>
          <w:szCs w:val="20"/>
        </w:rPr>
        <w:t>educandos</w:t>
      </w:r>
      <w:proofErr w:type="spellEnd"/>
      <w:r w:rsidRPr="00883D19">
        <w:rPr>
          <w:rFonts w:ascii="Times New Roman" w:hAnsi="Times New Roman" w:cs="Times New Roman"/>
          <w:sz w:val="20"/>
          <w:szCs w:val="20"/>
        </w:rPr>
        <w:t xml:space="preserve"> à habilitação profissional</w:t>
      </w:r>
      <w:proofErr w:type="gramEnd"/>
      <w:r w:rsidRPr="00883D19">
        <w:rPr>
          <w:rFonts w:ascii="Times New Roman" w:hAnsi="Times New Roman" w:cs="Times New Roman"/>
          <w:sz w:val="20"/>
          <w:szCs w:val="20"/>
        </w:rPr>
        <w:t xml:space="preserve"> técnica de nível médio ao mesmo</w:t>
      </w:r>
      <w:r w:rsidR="005F043C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tempo em que concluem a última etapa da Educação Básica.</w:t>
      </w:r>
    </w:p>
    <w:p w:rsidR="00883D19" w:rsidRPr="00883D19" w:rsidRDefault="00883D19" w:rsidP="005F04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83D19">
        <w:rPr>
          <w:rFonts w:ascii="Times New Roman" w:hAnsi="Times New Roman" w:cs="Times New Roman"/>
          <w:sz w:val="20"/>
          <w:szCs w:val="20"/>
        </w:rPr>
        <w:t>§ 2º Os cursos técnicos articulados com o Ensino Médio,</w:t>
      </w:r>
      <w:r w:rsidR="005F043C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ofertados na forma concomitante, com dupla matrícula e dupla certificação,</w:t>
      </w:r>
      <w:r w:rsidR="005F043C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podem ocorrer:</w:t>
      </w:r>
    </w:p>
    <w:p w:rsidR="00883D19" w:rsidRPr="00883D19" w:rsidRDefault="00883D19" w:rsidP="005F04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83D19">
        <w:rPr>
          <w:rFonts w:ascii="Times New Roman" w:hAnsi="Times New Roman" w:cs="Times New Roman"/>
          <w:sz w:val="20"/>
          <w:szCs w:val="20"/>
        </w:rPr>
        <w:t>I - na mesma instituição de ensino, aproveitando-se as oportunidades</w:t>
      </w:r>
      <w:r w:rsidR="005F043C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educacionais disponíveis;</w:t>
      </w:r>
    </w:p>
    <w:p w:rsidR="00883D19" w:rsidRPr="00883D19" w:rsidRDefault="00883D19" w:rsidP="005F04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83D19">
        <w:rPr>
          <w:rFonts w:ascii="Times New Roman" w:hAnsi="Times New Roman" w:cs="Times New Roman"/>
          <w:sz w:val="20"/>
          <w:szCs w:val="20"/>
        </w:rPr>
        <w:t>II - em instituições de ensino distintas, aproveitando-se as</w:t>
      </w:r>
      <w:r w:rsidR="005F043C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oportunidades educacionais disponíveis;</w:t>
      </w:r>
    </w:p>
    <w:p w:rsidR="00883D19" w:rsidRPr="00883D19" w:rsidRDefault="00883D19" w:rsidP="005F04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83D19">
        <w:rPr>
          <w:rFonts w:ascii="Times New Roman" w:hAnsi="Times New Roman" w:cs="Times New Roman"/>
          <w:sz w:val="20"/>
          <w:szCs w:val="20"/>
        </w:rPr>
        <w:t>III - em instituições de ensino distintas, mediante convênios</w:t>
      </w:r>
      <w:r w:rsidR="005F043C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 xml:space="preserve">de </w:t>
      </w:r>
      <w:proofErr w:type="spellStart"/>
      <w:r w:rsidRPr="00883D19">
        <w:rPr>
          <w:rFonts w:ascii="Times New Roman" w:hAnsi="Times New Roman" w:cs="Times New Roman"/>
          <w:sz w:val="20"/>
          <w:szCs w:val="20"/>
        </w:rPr>
        <w:t>intercomplementaridade</w:t>
      </w:r>
      <w:proofErr w:type="spellEnd"/>
      <w:r w:rsidRPr="00883D19">
        <w:rPr>
          <w:rFonts w:ascii="Times New Roman" w:hAnsi="Times New Roman" w:cs="Times New Roman"/>
          <w:sz w:val="20"/>
          <w:szCs w:val="20"/>
        </w:rPr>
        <w:t>, com planejamento e desenvolvimento de</w:t>
      </w:r>
      <w:r w:rsidR="005F043C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projeto pedagógico unificado.</w:t>
      </w:r>
    </w:p>
    <w:p w:rsidR="00883D19" w:rsidRPr="00883D19" w:rsidRDefault="00883D19" w:rsidP="005F04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83D19">
        <w:rPr>
          <w:rFonts w:ascii="Times New Roman" w:hAnsi="Times New Roman" w:cs="Times New Roman"/>
          <w:sz w:val="20"/>
          <w:szCs w:val="20"/>
        </w:rPr>
        <w:t>§ 3º São admitidas, nos cursos de Educação Profissional</w:t>
      </w:r>
      <w:r w:rsidR="005F043C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Técnica de nível médio, a organização e a estruturação em etapas que</w:t>
      </w:r>
      <w:r w:rsidR="005F043C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possibilitem qualificação profissional intermediária.</w:t>
      </w:r>
    </w:p>
    <w:p w:rsidR="00883D19" w:rsidRPr="00883D19" w:rsidRDefault="00883D19" w:rsidP="005F04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83D19">
        <w:rPr>
          <w:rFonts w:ascii="Times New Roman" w:hAnsi="Times New Roman" w:cs="Times New Roman"/>
          <w:sz w:val="20"/>
          <w:szCs w:val="20"/>
        </w:rPr>
        <w:t>§ 4º A Educação Profissional e Tecnológica pode ser desenvolvida</w:t>
      </w:r>
      <w:r w:rsidR="005F043C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por diferentes estratégias de educação continuada, em instituições</w:t>
      </w:r>
      <w:r w:rsidR="005F043C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especializadas ou no ambiente de trabalho, incluindo os</w:t>
      </w:r>
      <w:r w:rsidR="005F043C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programas e cursos de aprendizagem, previstos na Consolidação das</w:t>
      </w:r>
      <w:r w:rsidR="005F043C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Leis do Trabalho (CLT).</w:t>
      </w:r>
    </w:p>
    <w:p w:rsidR="00883D19" w:rsidRPr="00883D19" w:rsidRDefault="00883D19" w:rsidP="005F04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83D19">
        <w:rPr>
          <w:rFonts w:ascii="Times New Roman" w:hAnsi="Times New Roman" w:cs="Times New Roman"/>
          <w:sz w:val="20"/>
          <w:szCs w:val="20"/>
        </w:rPr>
        <w:t>Art. 33. A organização curricular da Educação Profissional e</w:t>
      </w:r>
      <w:r w:rsidR="005F043C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Tecnológica por eixo tecnológico fundamenta-se na identificação das</w:t>
      </w:r>
      <w:r w:rsidR="005F043C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tecnologias que se encontram na base de uma dada formação profissional</w:t>
      </w:r>
      <w:r w:rsidR="005F043C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e dos arranjos lógicos por elas constituídos.</w:t>
      </w:r>
    </w:p>
    <w:p w:rsidR="00883D19" w:rsidRPr="00883D19" w:rsidRDefault="00883D19" w:rsidP="005F04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83D19">
        <w:rPr>
          <w:rFonts w:ascii="Times New Roman" w:hAnsi="Times New Roman" w:cs="Times New Roman"/>
          <w:sz w:val="20"/>
          <w:szCs w:val="20"/>
        </w:rPr>
        <w:t>Art. 34. Os conhecimentos e as habilidades adquiridos tanto</w:t>
      </w:r>
      <w:r w:rsidR="005F043C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nos cursos de Educação Profissional e Tecnológica, como os adquiridos</w:t>
      </w:r>
      <w:r w:rsidR="005F043C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na prática laboral pelos trabalhadores, podem ser objeto de</w:t>
      </w:r>
      <w:r w:rsidR="005F043C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avaliação, reconhecimento e certificação para prosseguimento ou conclusão</w:t>
      </w:r>
      <w:r w:rsidR="005F043C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de estudos.</w:t>
      </w:r>
    </w:p>
    <w:p w:rsidR="00883D19" w:rsidRPr="00883D19" w:rsidRDefault="00883D19" w:rsidP="007E00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83D19">
        <w:rPr>
          <w:rFonts w:ascii="Times New Roman" w:hAnsi="Times New Roman" w:cs="Times New Roman"/>
          <w:sz w:val="20"/>
          <w:szCs w:val="20"/>
        </w:rPr>
        <w:lastRenderedPageBreak/>
        <w:t>Seção IV</w:t>
      </w:r>
    </w:p>
    <w:p w:rsidR="00883D19" w:rsidRPr="00883D19" w:rsidRDefault="00883D19" w:rsidP="007E00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83D19">
        <w:rPr>
          <w:rFonts w:ascii="Times New Roman" w:hAnsi="Times New Roman" w:cs="Times New Roman"/>
          <w:sz w:val="20"/>
          <w:szCs w:val="20"/>
        </w:rPr>
        <w:t>Educação Básica do Campo</w:t>
      </w:r>
    </w:p>
    <w:p w:rsidR="00883D19" w:rsidRPr="00883D19" w:rsidRDefault="00883D19" w:rsidP="005F04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83D19">
        <w:rPr>
          <w:rFonts w:ascii="Times New Roman" w:hAnsi="Times New Roman" w:cs="Times New Roman"/>
          <w:sz w:val="20"/>
          <w:szCs w:val="20"/>
        </w:rPr>
        <w:t>Art. 35. Na modalidade de Educação Básica do Campo, a</w:t>
      </w:r>
      <w:r w:rsidR="005F043C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educação para a população rural está prevista com adequações necessárias</w:t>
      </w:r>
      <w:r w:rsidR="005F043C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às peculiaridades da vida no campo e de cada região, definindo-</w:t>
      </w:r>
      <w:r w:rsidR="005F043C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se orientações para três aspectos essenciais à organização da</w:t>
      </w:r>
      <w:r w:rsidR="005F043C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ação pedagógica:</w:t>
      </w:r>
    </w:p>
    <w:p w:rsidR="00883D19" w:rsidRPr="00883D19" w:rsidRDefault="00883D19" w:rsidP="005F04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83D19">
        <w:rPr>
          <w:rFonts w:ascii="Times New Roman" w:hAnsi="Times New Roman" w:cs="Times New Roman"/>
          <w:sz w:val="20"/>
          <w:szCs w:val="20"/>
        </w:rPr>
        <w:t>I - conteúdos curriculares e metodologias apropriadas às</w:t>
      </w:r>
      <w:r w:rsidR="005F043C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reais necessidades e interesses dos estudantes da zona rural;</w:t>
      </w:r>
    </w:p>
    <w:p w:rsidR="00883D19" w:rsidRPr="00883D19" w:rsidRDefault="00883D19" w:rsidP="005F04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83D19">
        <w:rPr>
          <w:rFonts w:ascii="Times New Roman" w:hAnsi="Times New Roman" w:cs="Times New Roman"/>
          <w:sz w:val="20"/>
          <w:szCs w:val="20"/>
        </w:rPr>
        <w:t>II - organização escolar própria, incluindo adequação do calendário</w:t>
      </w:r>
      <w:r w:rsidR="005F043C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escolar às fases do ciclo agrícola e às condições climáticas;</w:t>
      </w:r>
    </w:p>
    <w:p w:rsidR="00883D19" w:rsidRPr="00883D19" w:rsidRDefault="00883D19" w:rsidP="007E00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83D19">
        <w:rPr>
          <w:rFonts w:ascii="Times New Roman" w:hAnsi="Times New Roman" w:cs="Times New Roman"/>
          <w:sz w:val="20"/>
          <w:szCs w:val="20"/>
        </w:rPr>
        <w:t>III - adequação à natureza do trabalho na zona rural.</w:t>
      </w:r>
    </w:p>
    <w:p w:rsidR="00883D19" w:rsidRPr="00883D19" w:rsidRDefault="00883D19" w:rsidP="005F04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83D19">
        <w:rPr>
          <w:rFonts w:ascii="Times New Roman" w:hAnsi="Times New Roman" w:cs="Times New Roman"/>
          <w:sz w:val="20"/>
          <w:szCs w:val="20"/>
        </w:rPr>
        <w:t>Art. 36. A identidade da escola do campo é definida pela</w:t>
      </w:r>
      <w:r w:rsidR="005F043C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vinculação com as questões inerentes à sua realidade, com propostas</w:t>
      </w:r>
      <w:r w:rsidR="005F043C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pedagógicas que contemplam sua diversidade em todos os aspectos,</w:t>
      </w:r>
      <w:r w:rsidR="005F043C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tais como sociais, culturais, políticos, econômicos, de gênero, geração</w:t>
      </w:r>
      <w:r w:rsidR="005F043C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e etnia.</w:t>
      </w:r>
    </w:p>
    <w:p w:rsidR="00883D19" w:rsidRPr="00883D19" w:rsidRDefault="00883D19" w:rsidP="005F04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83D19">
        <w:rPr>
          <w:rFonts w:ascii="Times New Roman" w:hAnsi="Times New Roman" w:cs="Times New Roman"/>
          <w:sz w:val="20"/>
          <w:szCs w:val="20"/>
        </w:rPr>
        <w:t>Parágrafo único. Formas de organização e metodologias pertinentes</w:t>
      </w:r>
      <w:r w:rsidR="005F043C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à realidade do campo devem ter acolhidas, como a pedagogia</w:t>
      </w:r>
      <w:r w:rsidR="005F043C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da terra, pela qual se busca um trabalho pedagógico fundamentado no</w:t>
      </w:r>
      <w:r w:rsidR="005F043C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princípio da sustentabilidade, para assegurar a preservação da vida</w:t>
      </w:r>
      <w:r w:rsidR="005F043C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das futuras gerações, e a pedagogia da alternância, na qual o estudante</w:t>
      </w:r>
      <w:r w:rsidR="005F043C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participa, concomitante e alternadamente, de dois ambientes/</w:t>
      </w:r>
      <w:r w:rsidR="005F043C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situações de aprendizagem: o escolar e o laboral, supondo parceria</w:t>
      </w:r>
      <w:r w:rsidR="005F043C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educativa, em que ambas as partes são corresponsáveis pelo aprendizado</w:t>
      </w:r>
      <w:r w:rsidR="005F043C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e pela formação do estudante.</w:t>
      </w:r>
    </w:p>
    <w:p w:rsidR="00883D19" w:rsidRPr="00883D19" w:rsidRDefault="00883D19" w:rsidP="007E00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83D19">
        <w:rPr>
          <w:rFonts w:ascii="Times New Roman" w:hAnsi="Times New Roman" w:cs="Times New Roman"/>
          <w:sz w:val="20"/>
          <w:szCs w:val="20"/>
        </w:rPr>
        <w:t>Seção V</w:t>
      </w:r>
    </w:p>
    <w:p w:rsidR="00883D19" w:rsidRPr="00883D19" w:rsidRDefault="00883D19" w:rsidP="007E00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83D19">
        <w:rPr>
          <w:rFonts w:ascii="Times New Roman" w:hAnsi="Times New Roman" w:cs="Times New Roman"/>
          <w:sz w:val="20"/>
          <w:szCs w:val="20"/>
        </w:rPr>
        <w:t>Educação Escolar Indígena</w:t>
      </w:r>
    </w:p>
    <w:p w:rsidR="00883D19" w:rsidRPr="00883D19" w:rsidRDefault="00883D19" w:rsidP="005F04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83D19">
        <w:rPr>
          <w:rFonts w:ascii="Times New Roman" w:hAnsi="Times New Roman" w:cs="Times New Roman"/>
          <w:sz w:val="20"/>
          <w:szCs w:val="20"/>
        </w:rPr>
        <w:t>Art. 37. A Educação Escolar Indígena ocorre em unidades</w:t>
      </w:r>
      <w:r w:rsidR="005F043C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educacionais inscritas em suas terras e culturas, as quais têm uma</w:t>
      </w:r>
      <w:r w:rsidR="005F043C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realidade singular, requerendo pedagogia própria em respeito à especificidade</w:t>
      </w:r>
      <w:r w:rsidR="005F043C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étnico-cultural de cada povo ou comunidade e formação</w:t>
      </w:r>
      <w:r w:rsidR="005F043C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 xml:space="preserve">específica de seu quadro </w:t>
      </w:r>
      <w:proofErr w:type="gramStart"/>
      <w:r w:rsidRPr="00883D19">
        <w:rPr>
          <w:rFonts w:ascii="Times New Roman" w:hAnsi="Times New Roman" w:cs="Times New Roman"/>
          <w:sz w:val="20"/>
          <w:szCs w:val="20"/>
        </w:rPr>
        <w:t>docente, observados</w:t>
      </w:r>
      <w:proofErr w:type="gramEnd"/>
      <w:r w:rsidRPr="00883D19">
        <w:rPr>
          <w:rFonts w:ascii="Times New Roman" w:hAnsi="Times New Roman" w:cs="Times New Roman"/>
          <w:sz w:val="20"/>
          <w:szCs w:val="20"/>
        </w:rPr>
        <w:t xml:space="preserve"> os princípios constitucionais,</w:t>
      </w:r>
      <w:r w:rsidR="005F043C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a base nacional comum e os princípios que orientam a</w:t>
      </w:r>
      <w:r w:rsidR="005F043C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Educação Básica brasileira.</w:t>
      </w:r>
    </w:p>
    <w:p w:rsidR="00883D19" w:rsidRPr="00883D19" w:rsidRDefault="00883D19" w:rsidP="005F04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83D19">
        <w:rPr>
          <w:rFonts w:ascii="Times New Roman" w:hAnsi="Times New Roman" w:cs="Times New Roman"/>
          <w:sz w:val="20"/>
          <w:szCs w:val="20"/>
        </w:rPr>
        <w:t>Parágrafo único. Na estruturação e no funcionamento das</w:t>
      </w:r>
      <w:r w:rsidR="005F043C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escolas indígenas, é reconhecida a sua condição de possuidores de</w:t>
      </w:r>
      <w:r w:rsidR="005F043C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normas e ordenamento jurídico próprios, com ensino intercultural e</w:t>
      </w:r>
      <w:r w:rsidR="005F043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83D19">
        <w:rPr>
          <w:rFonts w:ascii="Times New Roman" w:hAnsi="Times New Roman" w:cs="Times New Roman"/>
          <w:sz w:val="20"/>
          <w:szCs w:val="20"/>
        </w:rPr>
        <w:t>bilíngue</w:t>
      </w:r>
      <w:proofErr w:type="spellEnd"/>
      <w:r w:rsidRPr="00883D19">
        <w:rPr>
          <w:rFonts w:ascii="Times New Roman" w:hAnsi="Times New Roman" w:cs="Times New Roman"/>
          <w:sz w:val="20"/>
          <w:szCs w:val="20"/>
        </w:rPr>
        <w:t>, visando à valorização plena das culturas dos povos indígenas</w:t>
      </w:r>
      <w:r w:rsidR="005F043C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e à afirmação e manutenção de sua diversidade étnica.</w:t>
      </w:r>
    </w:p>
    <w:p w:rsidR="00883D19" w:rsidRPr="00883D19" w:rsidRDefault="00883D19" w:rsidP="005F04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83D19">
        <w:rPr>
          <w:rFonts w:ascii="Times New Roman" w:hAnsi="Times New Roman" w:cs="Times New Roman"/>
          <w:sz w:val="20"/>
          <w:szCs w:val="20"/>
        </w:rPr>
        <w:t>Art. 38. Na organização de escola indígena, deve ser considerada</w:t>
      </w:r>
      <w:r w:rsidR="005F043C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a participação da comunidade, na definição do modelo de</w:t>
      </w:r>
      <w:r w:rsidR="005F043C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organização e gestão, bem como:</w:t>
      </w:r>
    </w:p>
    <w:p w:rsidR="00883D19" w:rsidRPr="00883D19" w:rsidRDefault="00883D19" w:rsidP="007E00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83D19">
        <w:rPr>
          <w:rFonts w:ascii="Times New Roman" w:hAnsi="Times New Roman" w:cs="Times New Roman"/>
          <w:sz w:val="20"/>
          <w:szCs w:val="20"/>
        </w:rPr>
        <w:t>I - suas estruturas sociais;</w:t>
      </w:r>
    </w:p>
    <w:p w:rsidR="00883D19" w:rsidRPr="00883D19" w:rsidRDefault="00883D19" w:rsidP="007E00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83D19">
        <w:rPr>
          <w:rFonts w:ascii="Times New Roman" w:hAnsi="Times New Roman" w:cs="Times New Roman"/>
          <w:sz w:val="20"/>
          <w:szCs w:val="20"/>
        </w:rPr>
        <w:t>II - suas práticas socioculturais e religiosas;</w:t>
      </w:r>
    </w:p>
    <w:p w:rsidR="00883D19" w:rsidRPr="00883D19" w:rsidRDefault="00883D19" w:rsidP="005F04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83D19">
        <w:rPr>
          <w:rFonts w:ascii="Times New Roman" w:hAnsi="Times New Roman" w:cs="Times New Roman"/>
          <w:sz w:val="20"/>
          <w:szCs w:val="20"/>
        </w:rPr>
        <w:t>III - suas formas de produção de conhecimento, processos</w:t>
      </w:r>
      <w:r w:rsidR="005F043C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próprios e métodos de ensino-aprendizagem;</w:t>
      </w:r>
    </w:p>
    <w:p w:rsidR="00883D19" w:rsidRPr="00883D19" w:rsidRDefault="00883D19" w:rsidP="007E00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83D19">
        <w:rPr>
          <w:rFonts w:ascii="Times New Roman" w:hAnsi="Times New Roman" w:cs="Times New Roman"/>
          <w:sz w:val="20"/>
          <w:szCs w:val="20"/>
        </w:rPr>
        <w:t>IV - suas atividades econômicas;</w:t>
      </w:r>
    </w:p>
    <w:p w:rsidR="00883D19" w:rsidRPr="00883D19" w:rsidRDefault="00883D19" w:rsidP="005F04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83D19">
        <w:rPr>
          <w:rFonts w:ascii="Times New Roman" w:hAnsi="Times New Roman" w:cs="Times New Roman"/>
          <w:sz w:val="20"/>
          <w:szCs w:val="20"/>
        </w:rPr>
        <w:t>V - edificação de escolas que atendam aos interesses das</w:t>
      </w:r>
      <w:r w:rsidR="005F043C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comunidades indígenas;</w:t>
      </w:r>
    </w:p>
    <w:p w:rsidR="00883D19" w:rsidRPr="00883D19" w:rsidRDefault="00883D19" w:rsidP="005F04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83D19">
        <w:rPr>
          <w:rFonts w:ascii="Times New Roman" w:hAnsi="Times New Roman" w:cs="Times New Roman"/>
          <w:sz w:val="20"/>
          <w:szCs w:val="20"/>
        </w:rPr>
        <w:t>VI - uso de materiais didático-pedagógicos produzidos de</w:t>
      </w:r>
      <w:r w:rsidR="005F043C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acordo com o contexto sociocultural de cada povo indígena.</w:t>
      </w:r>
    </w:p>
    <w:p w:rsidR="00883D19" w:rsidRPr="00883D19" w:rsidRDefault="00883D19" w:rsidP="007E00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83D19">
        <w:rPr>
          <w:rFonts w:ascii="Times New Roman" w:hAnsi="Times New Roman" w:cs="Times New Roman"/>
          <w:sz w:val="20"/>
          <w:szCs w:val="20"/>
        </w:rPr>
        <w:t>Seção VI</w:t>
      </w:r>
      <w:proofErr w:type="gramEnd"/>
    </w:p>
    <w:p w:rsidR="00883D19" w:rsidRPr="00883D19" w:rsidRDefault="00883D19" w:rsidP="007E00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83D19">
        <w:rPr>
          <w:rFonts w:ascii="Times New Roman" w:hAnsi="Times New Roman" w:cs="Times New Roman"/>
          <w:sz w:val="20"/>
          <w:szCs w:val="20"/>
        </w:rPr>
        <w:t>Educação a Distância</w:t>
      </w:r>
    </w:p>
    <w:p w:rsidR="00883D19" w:rsidRPr="00883D19" w:rsidRDefault="00883D19" w:rsidP="005F04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83D19">
        <w:rPr>
          <w:rFonts w:ascii="Times New Roman" w:hAnsi="Times New Roman" w:cs="Times New Roman"/>
          <w:sz w:val="20"/>
          <w:szCs w:val="20"/>
        </w:rPr>
        <w:t>Art. 39. A modalidade Educação a Distância caracteriza-se</w:t>
      </w:r>
      <w:r w:rsidR="005F043C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pela mediação didático-pedagógica nos processos de ensino e aprendizagem</w:t>
      </w:r>
      <w:r w:rsidR="005F043C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que ocorre com a utilização de meios e tecnologias de</w:t>
      </w:r>
      <w:r w:rsidR="005F043C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informação e comunicação, com estudantes e professores desenvolvendo</w:t>
      </w:r>
      <w:r w:rsidR="005F043C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 xml:space="preserve">atividades </w:t>
      </w:r>
      <w:proofErr w:type="gramStart"/>
      <w:r w:rsidRPr="00883D19">
        <w:rPr>
          <w:rFonts w:ascii="Times New Roman" w:hAnsi="Times New Roman" w:cs="Times New Roman"/>
          <w:sz w:val="20"/>
          <w:szCs w:val="20"/>
        </w:rPr>
        <w:t>educativas em lugares ou tempos diversos</w:t>
      </w:r>
      <w:proofErr w:type="gramEnd"/>
      <w:r w:rsidRPr="00883D19">
        <w:rPr>
          <w:rFonts w:ascii="Times New Roman" w:hAnsi="Times New Roman" w:cs="Times New Roman"/>
          <w:sz w:val="20"/>
          <w:szCs w:val="20"/>
        </w:rPr>
        <w:t>.</w:t>
      </w:r>
    </w:p>
    <w:p w:rsidR="00883D19" w:rsidRPr="00883D19" w:rsidRDefault="00883D19" w:rsidP="005F04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83D19">
        <w:rPr>
          <w:rFonts w:ascii="Times New Roman" w:hAnsi="Times New Roman" w:cs="Times New Roman"/>
          <w:sz w:val="20"/>
          <w:szCs w:val="20"/>
        </w:rPr>
        <w:t>Art. 40. O credenciamento para a oferta de cursos e programas</w:t>
      </w:r>
      <w:r w:rsidR="005F043C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de Educação de Jovens e Adultos, de Educação Especial e de</w:t>
      </w:r>
      <w:r w:rsidR="005F043C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 xml:space="preserve">Educação Profissional Técnica de nível </w:t>
      </w:r>
      <w:proofErr w:type="gramStart"/>
      <w:r w:rsidRPr="00883D19">
        <w:rPr>
          <w:rFonts w:ascii="Times New Roman" w:hAnsi="Times New Roman" w:cs="Times New Roman"/>
          <w:sz w:val="20"/>
          <w:szCs w:val="20"/>
        </w:rPr>
        <w:t>médio e Tecnológica, na</w:t>
      </w:r>
      <w:r w:rsidR="005F043C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modalidade</w:t>
      </w:r>
      <w:proofErr w:type="gramEnd"/>
      <w:r w:rsidRPr="00883D19">
        <w:rPr>
          <w:rFonts w:ascii="Times New Roman" w:hAnsi="Times New Roman" w:cs="Times New Roman"/>
          <w:sz w:val="20"/>
          <w:szCs w:val="20"/>
        </w:rPr>
        <w:t xml:space="preserve"> a distância, compete aos sistemas estaduais de ensino,</w:t>
      </w:r>
      <w:r w:rsidR="005F043C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atendidas a regulamentação federal e as normas complementares desses</w:t>
      </w:r>
      <w:r w:rsidR="005F043C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sistemas.</w:t>
      </w:r>
    </w:p>
    <w:p w:rsidR="00883D19" w:rsidRPr="00883D19" w:rsidRDefault="00883D19" w:rsidP="007E00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83D19">
        <w:rPr>
          <w:rFonts w:ascii="Times New Roman" w:hAnsi="Times New Roman" w:cs="Times New Roman"/>
          <w:sz w:val="20"/>
          <w:szCs w:val="20"/>
        </w:rPr>
        <w:t>Seção VII</w:t>
      </w:r>
    </w:p>
    <w:p w:rsidR="00883D19" w:rsidRPr="00883D19" w:rsidRDefault="00883D19" w:rsidP="007E00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83D19">
        <w:rPr>
          <w:rFonts w:ascii="Times New Roman" w:hAnsi="Times New Roman" w:cs="Times New Roman"/>
          <w:sz w:val="20"/>
          <w:szCs w:val="20"/>
        </w:rPr>
        <w:t>Educação Escolar Quilombola</w:t>
      </w:r>
    </w:p>
    <w:p w:rsidR="00883D19" w:rsidRPr="00883D19" w:rsidRDefault="00883D19" w:rsidP="005F04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83D19">
        <w:rPr>
          <w:rFonts w:ascii="Times New Roman" w:hAnsi="Times New Roman" w:cs="Times New Roman"/>
          <w:sz w:val="20"/>
          <w:szCs w:val="20"/>
        </w:rPr>
        <w:t>Art. 41. A Educação Escolar Quilombola é desenvolvida em</w:t>
      </w:r>
      <w:r w:rsidR="005F043C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unidades educacionais inscritas em suas terras e cultura, requerendo</w:t>
      </w:r>
      <w:r w:rsidR="005F043C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pedagogia própria em respeito à especificidade étnico-cultural de cada</w:t>
      </w:r>
      <w:r w:rsidR="005F043C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comunidade e formação específica de seu quadro docente, observados</w:t>
      </w:r>
      <w:r w:rsidR="005F043C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os princípios constitucionai</w:t>
      </w:r>
      <w:r w:rsidR="005F043C">
        <w:rPr>
          <w:rFonts w:ascii="Times New Roman" w:hAnsi="Times New Roman" w:cs="Times New Roman"/>
          <w:sz w:val="20"/>
          <w:szCs w:val="20"/>
        </w:rPr>
        <w:t xml:space="preserve">s, a </w:t>
      </w:r>
      <w:r w:rsidRPr="00883D19">
        <w:rPr>
          <w:rFonts w:ascii="Times New Roman" w:hAnsi="Times New Roman" w:cs="Times New Roman"/>
          <w:sz w:val="20"/>
          <w:szCs w:val="20"/>
        </w:rPr>
        <w:t>base nacional comum e os princípios</w:t>
      </w:r>
      <w:r w:rsidR="005F043C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que orientam a Educação Básica brasileira.</w:t>
      </w:r>
    </w:p>
    <w:p w:rsidR="00883D19" w:rsidRPr="00883D19" w:rsidRDefault="00883D19" w:rsidP="005F04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83D19">
        <w:rPr>
          <w:rFonts w:ascii="Times New Roman" w:hAnsi="Times New Roman" w:cs="Times New Roman"/>
          <w:sz w:val="20"/>
          <w:szCs w:val="20"/>
        </w:rPr>
        <w:t>Parágrafo único. Na estruturação e no funcionamento das</w:t>
      </w:r>
      <w:r w:rsidR="005F043C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escolas quilombolas, bem com nas demais, deve ser reconhecida e</w:t>
      </w:r>
      <w:r w:rsidR="005F043C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valorizada a diversidade cultural.</w:t>
      </w:r>
    </w:p>
    <w:p w:rsidR="00883D19" w:rsidRPr="00883D19" w:rsidRDefault="00883D19" w:rsidP="007E00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83D19">
        <w:rPr>
          <w:rFonts w:ascii="Times New Roman" w:hAnsi="Times New Roman" w:cs="Times New Roman"/>
          <w:sz w:val="20"/>
          <w:szCs w:val="20"/>
        </w:rPr>
        <w:t>TÍTULO VII</w:t>
      </w:r>
    </w:p>
    <w:p w:rsidR="00883D19" w:rsidRPr="00883D19" w:rsidRDefault="00883D19" w:rsidP="007E00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83D19">
        <w:rPr>
          <w:rFonts w:ascii="Times New Roman" w:hAnsi="Times New Roman" w:cs="Times New Roman"/>
          <w:sz w:val="20"/>
          <w:szCs w:val="20"/>
        </w:rPr>
        <w:lastRenderedPageBreak/>
        <w:t>ELEMENTOS CONSTITUTIVOS PARA A ORGANIZAÇÃO</w:t>
      </w:r>
      <w:r w:rsidR="007E000A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DAS</w:t>
      </w:r>
      <w:r w:rsidR="007E000A">
        <w:rPr>
          <w:rFonts w:ascii="Times New Roman" w:hAnsi="Times New Roman" w:cs="Times New Roman"/>
          <w:sz w:val="20"/>
          <w:szCs w:val="20"/>
        </w:rPr>
        <w:t xml:space="preserve"> </w:t>
      </w:r>
      <w:r w:rsidR="005F043C">
        <w:rPr>
          <w:rFonts w:ascii="Times New Roman" w:hAnsi="Times New Roman" w:cs="Times New Roman"/>
          <w:sz w:val="20"/>
          <w:szCs w:val="20"/>
        </w:rPr>
        <w:t xml:space="preserve">DIRETRIZES </w:t>
      </w:r>
      <w:r w:rsidRPr="00883D19">
        <w:rPr>
          <w:rFonts w:ascii="Times New Roman" w:hAnsi="Times New Roman" w:cs="Times New Roman"/>
          <w:sz w:val="20"/>
          <w:szCs w:val="20"/>
        </w:rPr>
        <w:t>CURRICULARES NACIONAIS GERAIS</w:t>
      </w:r>
      <w:r w:rsidR="007E000A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PARA A EDUCAÇÃO BÁSICA</w:t>
      </w:r>
    </w:p>
    <w:p w:rsidR="00883D19" w:rsidRPr="00883D19" w:rsidRDefault="00883D19" w:rsidP="005F04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83D19">
        <w:rPr>
          <w:rFonts w:ascii="Times New Roman" w:hAnsi="Times New Roman" w:cs="Times New Roman"/>
          <w:sz w:val="20"/>
          <w:szCs w:val="20"/>
        </w:rPr>
        <w:t>Art. 42. São elementos constitutivos para a operacionalização</w:t>
      </w:r>
      <w:r w:rsidR="005F043C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destas Diretrizes o projeto político-pedagógico e o regimento escolar;</w:t>
      </w:r>
      <w:r w:rsidR="005F043C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o sistema de avaliação; a gestão democrática e a organização da</w:t>
      </w:r>
      <w:r w:rsidR="005F043C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escola; o professor e o programa de formação docente.</w:t>
      </w:r>
    </w:p>
    <w:p w:rsidR="00883D19" w:rsidRPr="00883D19" w:rsidRDefault="00883D19" w:rsidP="007E00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83D19">
        <w:rPr>
          <w:rFonts w:ascii="Times New Roman" w:hAnsi="Times New Roman" w:cs="Times New Roman"/>
          <w:sz w:val="20"/>
          <w:szCs w:val="20"/>
        </w:rPr>
        <w:t>CAPÍTULO I</w:t>
      </w:r>
    </w:p>
    <w:p w:rsidR="00883D19" w:rsidRPr="00883D19" w:rsidRDefault="00883D19" w:rsidP="007E00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83D19">
        <w:rPr>
          <w:rFonts w:ascii="Times New Roman" w:hAnsi="Times New Roman" w:cs="Times New Roman"/>
          <w:sz w:val="20"/>
          <w:szCs w:val="20"/>
        </w:rPr>
        <w:t>O PROJETO POLÍTICO-PEDAGÓGICO E O REGIMENTO</w:t>
      </w:r>
      <w:r w:rsidR="007E000A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ESCOLAR</w:t>
      </w:r>
    </w:p>
    <w:p w:rsidR="00883D19" w:rsidRPr="00883D19" w:rsidRDefault="00883D19" w:rsidP="005F04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83D19">
        <w:rPr>
          <w:rFonts w:ascii="Times New Roman" w:hAnsi="Times New Roman" w:cs="Times New Roman"/>
          <w:sz w:val="20"/>
          <w:szCs w:val="20"/>
        </w:rPr>
        <w:t xml:space="preserve">Art. 43. O projeto político-pedagógico, </w:t>
      </w:r>
      <w:proofErr w:type="spellStart"/>
      <w:r w:rsidRPr="00883D19">
        <w:rPr>
          <w:rFonts w:ascii="Times New Roman" w:hAnsi="Times New Roman" w:cs="Times New Roman"/>
          <w:sz w:val="20"/>
          <w:szCs w:val="20"/>
        </w:rPr>
        <w:t>interdependentemente</w:t>
      </w:r>
      <w:proofErr w:type="spellEnd"/>
      <w:r w:rsidR="005F043C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da autonomia pedagógica, administrativa e de gestão financeira da</w:t>
      </w:r>
      <w:r w:rsidR="005F043C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instituição educacional, representa mais do que um documento, sendo</w:t>
      </w:r>
      <w:r w:rsidR="005F043C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um dos meios de viabilizar a escola democrática para todos e de</w:t>
      </w:r>
      <w:r w:rsidR="005F043C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qualidade social.</w:t>
      </w:r>
    </w:p>
    <w:p w:rsidR="00883D19" w:rsidRPr="00883D19" w:rsidRDefault="00883D19" w:rsidP="005F04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83D19">
        <w:rPr>
          <w:rFonts w:ascii="Times New Roman" w:hAnsi="Times New Roman" w:cs="Times New Roman"/>
          <w:sz w:val="20"/>
          <w:szCs w:val="20"/>
        </w:rPr>
        <w:t>§ 1º A autonomia da instituição educacional baseia-se na</w:t>
      </w:r>
      <w:r w:rsidR="005F043C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busca de sua identidade, que se expressa na construção de seu projeto</w:t>
      </w:r>
      <w:r w:rsidR="005F043C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pedagógico e do seu regimento escolar, enquanto manifestação de seu</w:t>
      </w:r>
      <w:r w:rsidR="005F043C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ideal de educação e que permite uma nova e democrática ordenação</w:t>
      </w:r>
      <w:r w:rsidR="005F043C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pedagógica das relações escolares.</w:t>
      </w:r>
    </w:p>
    <w:p w:rsidR="00883D19" w:rsidRPr="00883D19" w:rsidRDefault="00883D19" w:rsidP="005F04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83D19">
        <w:rPr>
          <w:rFonts w:ascii="Times New Roman" w:hAnsi="Times New Roman" w:cs="Times New Roman"/>
          <w:sz w:val="20"/>
          <w:szCs w:val="20"/>
        </w:rPr>
        <w:t>§ 2º Cabe à escola, considerada a sua identidade e a de seus</w:t>
      </w:r>
      <w:r w:rsidR="005F043C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 xml:space="preserve">sujeitos, </w:t>
      </w:r>
      <w:proofErr w:type="gramStart"/>
      <w:r w:rsidRPr="00883D19">
        <w:rPr>
          <w:rFonts w:ascii="Times New Roman" w:hAnsi="Times New Roman" w:cs="Times New Roman"/>
          <w:sz w:val="20"/>
          <w:szCs w:val="20"/>
        </w:rPr>
        <w:t>articular</w:t>
      </w:r>
      <w:proofErr w:type="gramEnd"/>
      <w:r w:rsidRPr="00883D19">
        <w:rPr>
          <w:rFonts w:ascii="Times New Roman" w:hAnsi="Times New Roman" w:cs="Times New Roman"/>
          <w:sz w:val="20"/>
          <w:szCs w:val="20"/>
        </w:rPr>
        <w:t xml:space="preserve"> a formulação do projeto político-pedagógico com os</w:t>
      </w:r>
      <w:r w:rsidR="005F043C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planos de educação - nacional, estadual, municipal -, o contexto em</w:t>
      </w:r>
      <w:r w:rsidR="005F043C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que a escola se situa e as necessidades locais e de seus estudantes.</w:t>
      </w:r>
    </w:p>
    <w:p w:rsidR="00883D19" w:rsidRPr="00883D19" w:rsidRDefault="00883D19" w:rsidP="005F04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83D19">
        <w:rPr>
          <w:rFonts w:ascii="Times New Roman" w:hAnsi="Times New Roman" w:cs="Times New Roman"/>
          <w:sz w:val="20"/>
          <w:szCs w:val="20"/>
        </w:rPr>
        <w:t xml:space="preserve">§ 3º A missão da unidade escolar, o papel </w:t>
      </w:r>
      <w:proofErr w:type="spellStart"/>
      <w:r w:rsidRPr="00883D19">
        <w:rPr>
          <w:rFonts w:ascii="Times New Roman" w:hAnsi="Times New Roman" w:cs="Times New Roman"/>
          <w:sz w:val="20"/>
          <w:szCs w:val="20"/>
        </w:rPr>
        <w:t>socioeducativo</w:t>
      </w:r>
      <w:proofErr w:type="spellEnd"/>
      <w:r w:rsidRPr="00883D19">
        <w:rPr>
          <w:rFonts w:ascii="Times New Roman" w:hAnsi="Times New Roman" w:cs="Times New Roman"/>
          <w:sz w:val="20"/>
          <w:szCs w:val="20"/>
        </w:rPr>
        <w:t>,</w:t>
      </w:r>
      <w:r w:rsidR="005F043C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artístico, cultural, ambiental, as questões de gênero, etnia e diversidade</w:t>
      </w:r>
      <w:r w:rsidR="005F043C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cultural que compõem as ações educativas, a organização e a</w:t>
      </w:r>
      <w:r w:rsidR="005F043C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 xml:space="preserve">gestão curricular são componentes integrantes do projeto </w:t>
      </w:r>
      <w:proofErr w:type="spellStart"/>
      <w:r w:rsidRPr="00883D19">
        <w:rPr>
          <w:rFonts w:ascii="Times New Roman" w:hAnsi="Times New Roman" w:cs="Times New Roman"/>
          <w:sz w:val="20"/>
          <w:szCs w:val="20"/>
        </w:rPr>
        <w:t>políticopedagógico</w:t>
      </w:r>
      <w:proofErr w:type="spellEnd"/>
      <w:r w:rsidRPr="00883D19">
        <w:rPr>
          <w:rFonts w:ascii="Times New Roman" w:hAnsi="Times New Roman" w:cs="Times New Roman"/>
          <w:sz w:val="20"/>
          <w:szCs w:val="20"/>
        </w:rPr>
        <w:t>,</w:t>
      </w:r>
      <w:r w:rsidR="005F043C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devendo ser previstas as prioridades institucionais que a</w:t>
      </w:r>
      <w:r w:rsidR="005F043C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identificam, definindo o conjunto das ações educativas próprias das</w:t>
      </w:r>
      <w:r w:rsidR="005F043C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 xml:space="preserve">etapas da Educação </w:t>
      </w:r>
      <w:proofErr w:type="gramStart"/>
      <w:r w:rsidRPr="00883D19">
        <w:rPr>
          <w:rFonts w:ascii="Times New Roman" w:hAnsi="Times New Roman" w:cs="Times New Roman"/>
          <w:sz w:val="20"/>
          <w:szCs w:val="20"/>
        </w:rPr>
        <w:t>Básica assumidas</w:t>
      </w:r>
      <w:proofErr w:type="gramEnd"/>
      <w:r w:rsidRPr="00883D19">
        <w:rPr>
          <w:rFonts w:ascii="Times New Roman" w:hAnsi="Times New Roman" w:cs="Times New Roman"/>
          <w:sz w:val="20"/>
          <w:szCs w:val="20"/>
        </w:rPr>
        <w:t>, de acordo com as especificidades</w:t>
      </w:r>
      <w:r w:rsidR="005F043C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que lhes correspondam, preservando a sua articulação sistêmica.</w:t>
      </w:r>
    </w:p>
    <w:p w:rsidR="00883D19" w:rsidRPr="00883D19" w:rsidRDefault="00883D19" w:rsidP="005F04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83D19">
        <w:rPr>
          <w:rFonts w:ascii="Times New Roman" w:hAnsi="Times New Roman" w:cs="Times New Roman"/>
          <w:sz w:val="20"/>
          <w:szCs w:val="20"/>
        </w:rPr>
        <w:t>Art. 44. O projeto político-pedagógico, instância de construção</w:t>
      </w:r>
      <w:r w:rsidR="005F043C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coletiva que respeita os sujeitos das aprendizagens, entendidos</w:t>
      </w:r>
      <w:r w:rsidR="005F043C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 xml:space="preserve">como </w:t>
      </w:r>
      <w:proofErr w:type="gramStart"/>
      <w:r w:rsidRPr="00883D19">
        <w:rPr>
          <w:rFonts w:ascii="Times New Roman" w:hAnsi="Times New Roman" w:cs="Times New Roman"/>
          <w:sz w:val="20"/>
          <w:szCs w:val="20"/>
        </w:rPr>
        <w:t>cidadãos com direitos à proteção e à participação social, deve</w:t>
      </w:r>
      <w:r w:rsidR="005F043C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contemplar</w:t>
      </w:r>
      <w:proofErr w:type="gramEnd"/>
      <w:r w:rsidRPr="00883D19">
        <w:rPr>
          <w:rFonts w:ascii="Times New Roman" w:hAnsi="Times New Roman" w:cs="Times New Roman"/>
          <w:sz w:val="20"/>
          <w:szCs w:val="20"/>
        </w:rPr>
        <w:t>:</w:t>
      </w:r>
    </w:p>
    <w:p w:rsidR="00883D19" w:rsidRPr="00883D19" w:rsidRDefault="00883D19" w:rsidP="005F04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83D19">
        <w:rPr>
          <w:rFonts w:ascii="Times New Roman" w:hAnsi="Times New Roman" w:cs="Times New Roman"/>
          <w:sz w:val="20"/>
          <w:szCs w:val="20"/>
        </w:rPr>
        <w:t>I - o diagnóstico da realidade concreta dos sujeitos do processo</w:t>
      </w:r>
      <w:r w:rsidR="005F043C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educativo, contextualizados no espaço e no tempo;</w:t>
      </w:r>
    </w:p>
    <w:p w:rsidR="00883D19" w:rsidRPr="00883D19" w:rsidRDefault="00883D19" w:rsidP="005F04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83D19">
        <w:rPr>
          <w:rFonts w:ascii="Times New Roman" w:hAnsi="Times New Roman" w:cs="Times New Roman"/>
          <w:sz w:val="20"/>
          <w:szCs w:val="20"/>
        </w:rPr>
        <w:t>II - a concepção sobre educação, conhecimento, avaliação da</w:t>
      </w:r>
      <w:r w:rsidR="005F043C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aprendizagem e mobilidade escolar;</w:t>
      </w:r>
    </w:p>
    <w:p w:rsidR="00883D19" w:rsidRPr="00883D19" w:rsidRDefault="00883D19" w:rsidP="005F04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83D19">
        <w:rPr>
          <w:rFonts w:ascii="Times New Roman" w:hAnsi="Times New Roman" w:cs="Times New Roman"/>
          <w:sz w:val="20"/>
          <w:szCs w:val="20"/>
        </w:rPr>
        <w:t>III - o perfil real dos sujeitos - crianças, jovens e adultos -</w:t>
      </w:r>
      <w:r w:rsidR="005F043C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 xml:space="preserve">que justificam e </w:t>
      </w:r>
      <w:proofErr w:type="gramStart"/>
      <w:r w:rsidRPr="00883D19">
        <w:rPr>
          <w:rFonts w:ascii="Times New Roman" w:hAnsi="Times New Roman" w:cs="Times New Roman"/>
          <w:sz w:val="20"/>
          <w:szCs w:val="20"/>
        </w:rPr>
        <w:t>instituem</w:t>
      </w:r>
      <w:proofErr w:type="gramEnd"/>
      <w:r w:rsidRPr="00883D19">
        <w:rPr>
          <w:rFonts w:ascii="Times New Roman" w:hAnsi="Times New Roman" w:cs="Times New Roman"/>
          <w:sz w:val="20"/>
          <w:szCs w:val="20"/>
        </w:rPr>
        <w:t xml:space="preserve"> a vida da e na escola, do ponto de vista</w:t>
      </w:r>
      <w:r w:rsidR="005F043C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intelectual, cultural, emocional, afetivo, socioeconômico, como base</w:t>
      </w:r>
      <w:r w:rsidR="005F043C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 xml:space="preserve">da reflexão sobre as relações </w:t>
      </w:r>
      <w:proofErr w:type="spellStart"/>
      <w:r w:rsidRPr="00883D19">
        <w:rPr>
          <w:rFonts w:ascii="Times New Roman" w:hAnsi="Times New Roman" w:cs="Times New Roman"/>
          <w:sz w:val="20"/>
          <w:szCs w:val="20"/>
        </w:rPr>
        <w:t>vida-conhecimento-cultura-professorestudante</w:t>
      </w:r>
      <w:proofErr w:type="spellEnd"/>
      <w:r w:rsidR="005F043C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e instituição escolar;</w:t>
      </w:r>
    </w:p>
    <w:p w:rsidR="00883D19" w:rsidRPr="00883D19" w:rsidRDefault="00883D19" w:rsidP="007E00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83D19">
        <w:rPr>
          <w:rFonts w:ascii="Times New Roman" w:hAnsi="Times New Roman" w:cs="Times New Roman"/>
          <w:sz w:val="20"/>
          <w:szCs w:val="20"/>
        </w:rPr>
        <w:t>IV - as bases norteadoras da organização do trabalho pedagógico;</w:t>
      </w:r>
    </w:p>
    <w:p w:rsidR="00883D19" w:rsidRPr="00883D19" w:rsidRDefault="00883D19" w:rsidP="005F04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83D19">
        <w:rPr>
          <w:rFonts w:ascii="Times New Roman" w:hAnsi="Times New Roman" w:cs="Times New Roman"/>
          <w:sz w:val="20"/>
          <w:szCs w:val="20"/>
        </w:rPr>
        <w:t xml:space="preserve">V - a definição de qualidade das aprendizagens e, por </w:t>
      </w:r>
      <w:proofErr w:type="spellStart"/>
      <w:r w:rsidRPr="00883D19">
        <w:rPr>
          <w:rFonts w:ascii="Times New Roman" w:hAnsi="Times New Roman" w:cs="Times New Roman"/>
          <w:sz w:val="20"/>
          <w:szCs w:val="20"/>
        </w:rPr>
        <w:t>consequência</w:t>
      </w:r>
      <w:proofErr w:type="spellEnd"/>
      <w:r w:rsidRPr="00883D19">
        <w:rPr>
          <w:rFonts w:ascii="Times New Roman" w:hAnsi="Times New Roman" w:cs="Times New Roman"/>
          <w:sz w:val="20"/>
          <w:szCs w:val="20"/>
        </w:rPr>
        <w:t>,</w:t>
      </w:r>
      <w:r w:rsidR="005F043C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da escola, no contexto das desigualdades que se refletem</w:t>
      </w:r>
      <w:r w:rsidR="005F043C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na escola;</w:t>
      </w:r>
    </w:p>
    <w:p w:rsidR="00883D19" w:rsidRPr="00883D19" w:rsidRDefault="00883D19" w:rsidP="005F04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83D19">
        <w:rPr>
          <w:rFonts w:ascii="Times New Roman" w:hAnsi="Times New Roman" w:cs="Times New Roman"/>
          <w:sz w:val="20"/>
          <w:szCs w:val="20"/>
        </w:rPr>
        <w:t>VI - os fundamentos da gestão democrática, compartilhada e</w:t>
      </w:r>
      <w:r w:rsidR="005F043C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participativa (órgãos colegiados e de representação estudantil);</w:t>
      </w:r>
    </w:p>
    <w:p w:rsidR="00883D19" w:rsidRPr="00883D19" w:rsidRDefault="00883D19" w:rsidP="005F04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83D19">
        <w:rPr>
          <w:rFonts w:ascii="Times New Roman" w:hAnsi="Times New Roman" w:cs="Times New Roman"/>
          <w:sz w:val="20"/>
          <w:szCs w:val="20"/>
        </w:rPr>
        <w:t>VII - o programa de acompanhamento de acesso, de permanência</w:t>
      </w:r>
      <w:r w:rsidR="005F043C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dos estudantes e de superação da retenção escolar;</w:t>
      </w:r>
    </w:p>
    <w:p w:rsidR="00883D19" w:rsidRPr="00883D19" w:rsidRDefault="00883D19" w:rsidP="005F04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83D19">
        <w:rPr>
          <w:rFonts w:ascii="Times New Roman" w:hAnsi="Times New Roman" w:cs="Times New Roman"/>
          <w:sz w:val="20"/>
          <w:szCs w:val="20"/>
        </w:rPr>
        <w:t>VIII - o programa de formação inicial e continuada dos</w:t>
      </w:r>
      <w:r w:rsidR="005F043C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profissionais da educação, regentes e não regentes;</w:t>
      </w:r>
    </w:p>
    <w:p w:rsidR="00883D19" w:rsidRPr="00883D19" w:rsidRDefault="00883D19" w:rsidP="005F04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83D19">
        <w:rPr>
          <w:rFonts w:ascii="Times New Roman" w:hAnsi="Times New Roman" w:cs="Times New Roman"/>
          <w:sz w:val="20"/>
          <w:szCs w:val="20"/>
        </w:rPr>
        <w:t>IX - as ações de acompanhamento sistemático dos resultados</w:t>
      </w:r>
      <w:r w:rsidR="005F043C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do processo de avaliação interna e externa (Sistema de Avaliação da</w:t>
      </w:r>
      <w:r w:rsidR="005F043C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Educação Básica - SAEB</w:t>
      </w:r>
      <w:proofErr w:type="gramStart"/>
      <w:r w:rsidRPr="00883D19">
        <w:rPr>
          <w:rFonts w:ascii="Times New Roman" w:hAnsi="Times New Roman" w:cs="Times New Roman"/>
          <w:sz w:val="20"/>
          <w:szCs w:val="20"/>
        </w:rPr>
        <w:t>, Prova</w:t>
      </w:r>
      <w:proofErr w:type="gramEnd"/>
      <w:r w:rsidRPr="00883D19">
        <w:rPr>
          <w:rFonts w:ascii="Times New Roman" w:hAnsi="Times New Roman" w:cs="Times New Roman"/>
          <w:sz w:val="20"/>
          <w:szCs w:val="20"/>
        </w:rPr>
        <w:t xml:space="preserve"> Brasil, dados estatísticos, pesquisas</w:t>
      </w:r>
      <w:r w:rsidR="005F043C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sobre os sujeitos da Educação Básica), incluindo dados referentes ao</w:t>
      </w:r>
      <w:r w:rsidR="005F043C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IDEB e/ou que complementem ou substituam os desenvolvidos pelas</w:t>
      </w:r>
      <w:r w:rsidR="005F043C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unidades da federação e outros;</w:t>
      </w:r>
    </w:p>
    <w:p w:rsidR="00883D19" w:rsidRPr="00883D19" w:rsidRDefault="00883D19" w:rsidP="005F04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83D19">
        <w:rPr>
          <w:rFonts w:ascii="Times New Roman" w:hAnsi="Times New Roman" w:cs="Times New Roman"/>
          <w:sz w:val="20"/>
          <w:szCs w:val="20"/>
        </w:rPr>
        <w:t>X - a concepção da organização do espaço físico da instituição</w:t>
      </w:r>
      <w:r w:rsidR="005F043C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escolar de tal modo que este seja compatível com as características</w:t>
      </w:r>
      <w:r w:rsidR="005F043C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de seus sujeitos, que atenda as normas de acessibilidade,</w:t>
      </w:r>
      <w:r w:rsidR="005F043C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além da natureza e das finalidades da educação, deliberadas e assumidas</w:t>
      </w:r>
      <w:r w:rsidR="005F043C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pela comunidade educacional.</w:t>
      </w:r>
    </w:p>
    <w:p w:rsidR="00883D19" w:rsidRPr="00883D19" w:rsidRDefault="00883D19" w:rsidP="005F04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83D19">
        <w:rPr>
          <w:rFonts w:ascii="Times New Roman" w:hAnsi="Times New Roman" w:cs="Times New Roman"/>
          <w:sz w:val="20"/>
          <w:szCs w:val="20"/>
        </w:rPr>
        <w:t>Art. 45. O regimento escolar, discutido e aprovado pela comunidade</w:t>
      </w:r>
      <w:r w:rsidR="005F043C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escolar e conhecido por todos, constitui-se em um dos</w:t>
      </w:r>
      <w:r w:rsidR="005F043C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instrumentos de execução do projeto político-pedagógico, com transparência</w:t>
      </w:r>
      <w:r w:rsidR="005F043C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e responsabilidade.</w:t>
      </w:r>
    </w:p>
    <w:p w:rsidR="00883D19" w:rsidRPr="00883D19" w:rsidRDefault="00883D19" w:rsidP="005F04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83D19">
        <w:rPr>
          <w:rFonts w:ascii="Times New Roman" w:hAnsi="Times New Roman" w:cs="Times New Roman"/>
          <w:sz w:val="20"/>
          <w:szCs w:val="20"/>
        </w:rPr>
        <w:t>Parágrafo único. O regimento escolar trata da natureza e da</w:t>
      </w:r>
      <w:r w:rsidR="005F043C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finalidade da instituição, da relação da gestão democrática com os</w:t>
      </w:r>
      <w:r w:rsidR="005F043C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órgãos colegiados, das atribuições de seus órgãos e sujeitos, das suas</w:t>
      </w:r>
      <w:r w:rsidR="005F043C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normas pedagógicas, incluindo os critérios de acesso, promoção, mobilidade</w:t>
      </w:r>
      <w:r w:rsidR="005F043C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do estudante, dos direitos e deveres dos seus sujeitos: estudantes,</w:t>
      </w:r>
      <w:r w:rsidR="005F043C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professores, técnicos e funcionários, gestores, famílias, representação</w:t>
      </w:r>
      <w:r w:rsidR="005F043C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estudantil e função das suas instâncias colegiadas.</w:t>
      </w:r>
    </w:p>
    <w:p w:rsidR="00883D19" w:rsidRPr="00883D19" w:rsidRDefault="00883D19" w:rsidP="007E00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83D19">
        <w:rPr>
          <w:rFonts w:ascii="Times New Roman" w:hAnsi="Times New Roman" w:cs="Times New Roman"/>
          <w:sz w:val="20"/>
          <w:szCs w:val="20"/>
        </w:rPr>
        <w:t>CAPÍTULO II</w:t>
      </w:r>
    </w:p>
    <w:p w:rsidR="00883D19" w:rsidRPr="00883D19" w:rsidRDefault="00883D19" w:rsidP="007E00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83D19">
        <w:rPr>
          <w:rFonts w:ascii="Times New Roman" w:hAnsi="Times New Roman" w:cs="Times New Roman"/>
          <w:sz w:val="20"/>
          <w:szCs w:val="20"/>
        </w:rPr>
        <w:t>AVALIAÇÃO</w:t>
      </w:r>
    </w:p>
    <w:p w:rsidR="00883D19" w:rsidRPr="00883D19" w:rsidRDefault="00883D19" w:rsidP="005F04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83D19">
        <w:rPr>
          <w:rFonts w:ascii="Times New Roman" w:hAnsi="Times New Roman" w:cs="Times New Roman"/>
          <w:sz w:val="20"/>
          <w:szCs w:val="20"/>
        </w:rPr>
        <w:t xml:space="preserve">Art. 46. A avaliação no ambiente educacional compreende </w:t>
      </w:r>
      <w:proofErr w:type="gramStart"/>
      <w:r w:rsidRPr="00883D19">
        <w:rPr>
          <w:rFonts w:ascii="Times New Roman" w:hAnsi="Times New Roman" w:cs="Times New Roman"/>
          <w:sz w:val="20"/>
          <w:szCs w:val="20"/>
        </w:rPr>
        <w:t>3</w:t>
      </w:r>
      <w:proofErr w:type="gramEnd"/>
      <w:r w:rsidR="005F043C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(três) dimensões básicas:</w:t>
      </w:r>
    </w:p>
    <w:p w:rsidR="00883D19" w:rsidRPr="00883D19" w:rsidRDefault="00883D19" w:rsidP="007E00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83D19">
        <w:rPr>
          <w:rFonts w:ascii="Times New Roman" w:hAnsi="Times New Roman" w:cs="Times New Roman"/>
          <w:sz w:val="20"/>
          <w:szCs w:val="20"/>
        </w:rPr>
        <w:lastRenderedPageBreak/>
        <w:t>I - avaliação da aprendizagem;</w:t>
      </w:r>
    </w:p>
    <w:p w:rsidR="00883D19" w:rsidRPr="00883D19" w:rsidRDefault="00883D19" w:rsidP="007E00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83D19">
        <w:rPr>
          <w:rFonts w:ascii="Times New Roman" w:hAnsi="Times New Roman" w:cs="Times New Roman"/>
          <w:sz w:val="20"/>
          <w:szCs w:val="20"/>
        </w:rPr>
        <w:t>II - avaliação institucional interna e externa;</w:t>
      </w:r>
    </w:p>
    <w:p w:rsidR="00883D19" w:rsidRPr="00883D19" w:rsidRDefault="00883D19" w:rsidP="007E00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83D19">
        <w:rPr>
          <w:rFonts w:ascii="Times New Roman" w:hAnsi="Times New Roman" w:cs="Times New Roman"/>
          <w:sz w:val="20"/>
          <w:szCs w:val="20"/>
        </w:rPr>
        <w:t>III - avaliação de redes de Educação Básica.</w:t>
      </w:r>
    </w:p>
    <w:p w:rsidR="00883D19" w:rsidRPr="00883D19" w:rsidRDefault="00883D19" w:rsidP="007E00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83D19">
        <w:rPr>
          <w:rFonts w:ascii="Times New Roman" w:hAnsi="Times New Roman" w:cs="Times New Roman"/>
          <w:sz w:val="20"/>
          <w:szCs w:val="20"/>
        </w:rPr>
        <w:t>Seção I</w:t>
      </w:r>
    </w:p>
    <w:p w:rsidR="00883D19" w:rsidRPr="00883D19" w:rsidRDefault="00883D19" w:rsidP="007E00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83D19">
        <w:rPr>
          <w:rFonts w:ascii="Times New Roman" w:hAnsi="Times New Roman" w:cs="Times New Roman"/>
          <w:sz w:val="20"/>
          <w:szCs w:val="20"/>
        </w:rPr>
        <w:t>Avaliação da aprendizagem</w:t>
      </w:r>
    </w:p>
    <w:p w:rsidR="00883D19" w:rsidRPr="00883D19" w:rsidRDefault="00883D19" w:rsidP="005F04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83D19">
        <w:rPr>
          <w:rFonts w:ascii="Times New Roman" w:hAnsi="Times New Roman" w:cs="Times New Roman"/>
          <w:sz w:val="20"/>
          <w:szCs w:val="20"/>
        </w:rPr>
        <w:t>Art. 47. A avaliação da aprendizagem baseia-se na concepção</w:t>
      </w:r>
      <w:r w:rsidR="005F043C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 xml:space="preserve">de educação que norteia a relação </w:t>
      </w:r>
      <w:proofErr w:type="spellStart"/>
      <w:r w:rsidRPr="00883D19">
        <w:rPr>
          <w:rFonts w:ascii="Times New Roman" w:hAnsi="Times New Roman" w:cs="Times New Roman"/>
          <w:sz w:val="20"/>
          <w:szCs w:val="20"/>
        </w:rPr>
        <w:t>professor-estudante-conhecimento-vida</w:t>
      </w:r>
      <w:proofErr w:type="spellEnd"/>
      <w:r w:rsidRPr="00883D19">
        <w:rPr>
          <w:rFonts w:ascii="Times New Roman" w:hAnsi="Times New Roman" w:cs="Times New Roman"/>
          <w:sz w:val="20"/>
          <w:szCs w:val="20"/>
        </w:rPr>
        <w:t xml:space="preserve"> em movimento, devendo ser um ato reflexo de reconstrução</w:t>
      </w:r>
      <w:r w:rsidR="005F043C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da prática pedagógica avaliativa, premissa básica e fundamental</w:t>
      </w:r>
      <w:r w:rsidR="005F043C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para se questionar o educar, transformando a mudança em</w:t>
      </w:r>
      <w:r w:rsidR="005F043C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ato, acima de tudo, político.</w:t>
      </w:r>
    </w:p>
    <w:p w:rsidR="00883D19" w:rsidRPr="00883D19" w:rsidRDefault="00883D19" w:rsidP="005F04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83D19">
        <w:rPr>
          <w:rFonts w:ascii="Times New Roman" w:hAnsi="Times New Roman" w:cs="Times New Roman"/>
          <w:sz w:val="20"/>
          <w:szCs w:val="20"/>
        </w:rPr>
        <w:t xml:space="preserve">§ 1º A validade da avaliação, na sua função diagnóstica, </w:t>
      </w:r>
      <w:proofErr w:type="spellStart"/>
      <w:r w:rsidRPr="00883D19">
        <w:rPr>
          <w:rFonts w:ascii="Times New Roman" w:hAnsi="Times New Roman" w:cs="Times New Roman"/>
          <w:sz w:val="20"/>
          <w:szCs w:val="20"/>
        </w:rPr>
        <w:t>ligase</w:t>
      </w:r>
      <w:proofErr w:type="spellEnd"/>
      <w:r w:rsidR="005F043C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à aprendizagem, possibilitando o aprendiz a recriar, refazer o que</w:t>
      </w:r>
      <w:r w:rsidR="005F043C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883D19">
        <w:rPr>
          <w:rFonts w:ascii="Times New Roman" w:hAnsi="Times New Roman" w:cs="Times New Roman"/>
          <w:sz w:val="20"/>
          <w:szCs w:val="20"/>
        </w:rPr>
        <w:t>aprendeu,</w:t>
      </w:r>
      <w:proofErr w:type="gramEnd"/>
      <w:r w:rsidRPr="00883D19">
        <w:rPr>
          <w:rFonts w:ascii="Times New Roman" w:hAnsi="Times New Roman" w:cs="Times New Roman"/>
          <w:sz w:val="20"/>
          <w:szCs w:val="20"/>
        </w:rPr>
        <w:t xml:space="preserve"> criar, propor e, nesse contexto, aponta para uma avaliação</w:t>
      </w:r>
    </w:p>
    <w:p w:rsidR="00883D19" w:rsidRPr="00883D19" w:rsidRDefault="00883D19" w:rsidP="00883D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83D19">
        <w:rPr>
          <w:rFonts w:ascii="Times New Roman" w:hAnsi="Times New Roman" w:cs="Times New Roman"/>
          <w:sz w:val="20"/>
          <w:szCs w:val="20"/>
        </w:rPr>
        <w:t>global</w:t>
      </w:r>
      <w:proofErr w:type="gramEnd"/>
      <w:r w:rsidRPr="00883D19">
        <w:rPr>
          <w:rFonts w:ascii="Times New Roman" w:hAnsi="Times New Roman" w:cs="Times New Roman"/>
          <w:sz w:val="20"/>
          <w:szCs w:val="20"/>
        </w:rPr>
        <w:t>, que vai além do aspecto quantitativo, porque identifica o</w:t>
      </w:r>
      <w:r w:rsidR="005F043C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desenvolvimento da autonomia do estudante, que é indissociavelmente</w:t>
      </w:r>
      <w:r w:rsidR="005F043C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ético, social, intelectual.</w:t>
      </w:r>
    </w:p>
    <w:p w:rsidR="00883D19" w:rsidRPr="00883D19" w:rsidRDefault="00883D19" w:rsidP="005F04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83D19">
        <w:rPr>
          <w:rFonts w:ascii="Times New Roman" w:hAnsi="Times New Roman" w:cs="Times New Roman"/>
          <w:sz w:val="20"/>
          <w:szCs w:val="20"/>
        </w:rPr>
        <w:t>§ 2º Em nível operacional, a avaliação da aprendizagem tem,</w:t>
      </w:r>
      <w:r w:rsidR="005F043C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como referência, o conjunto de conhecimentos, habilidades, atitudes,</w:t>
      </w:r>
      <w:r w:rsidR="005F043C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valores e emoções que os sujeitos do processo educativo projetam</w:t>
      </w:r>
      <w:r w:rsidR="005F043C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para si de modo integrado e articulado com aqueles princípios definidos</w:t>
      </w:r>
      <w:r w:rsidR="005F043C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para a Educação Básica, redimensionados para cada uma de</w:t>
      </w:r>
      <w:r w:rsidR="005F043C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suas etapas, bem assim no projeto político-pedagógico da escola.</w:t>
      </w:r>
    </w:p>
    <w:p w:rsidR="00883D19" w:rsidRPr="00883D19" w:rsidRDefault="00883D19" w:rsidP="008863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83D19">
        <w:rPr>
          <w:rFonts w:ascii="Times New Roman" w:hAnsi="Times New Roman" w:cs="Times New Roman"/>
          <w:sz w:val="20"/>
          <w:szCs w:val="20"/>
        </w:rPr>
        <w:t>§ 3º A avaliação na Educação Infantil é realizada mediante</w:t>
      </w:r>
      <w:r w:rsidR="008863FD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acompanhamento e registro do desenvolvimento da criança, sem o</w:t>
      </w:r>
      <w:r w:rsidR="008863FD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objetivo de promoção, mesmo em se tratando de acesso ao Ensino</w:t>
      </w:r>
      <w:r w:rsidR="008863FD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Fundamental.</w:t>
      </w:r>
    </w:p>
    <w:p w:rsidR="00883D19" w:rsidRPr="00883D19" w:rsidRDefault="00883D19" w:rsidP="008863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83D19">
        <w:rPr>
          <w:rFonts w:ascii="Times New Roman" w:hAnsi="Times New Roman" w:cs="Times New Roman"/>
          <w:sz w:val="20"/>
          <w:szCs w:val="20"/>
        </w:rPr>
        <w:t>§ 4º A avaliação da aprendizagem no Ensino Fundamental e</w:t>
      </w:r>
      <w:r w:rsidR="008863FD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no Ensino Médio, de caráter formativo predominando sobre o quantitativo</w:t>
      </w:r>
      <w:r w:rsidR="008863FD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e classificatório, adota uma estratégia de progresso individual</w:t>
      </w:r>
      <w:r w:rsidR="008863FD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e contínuo que favorece o crescimento do educando, preservando a</w:t>
      </w:r>
      <w:r w:rsidR="008863FD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qualidade necessária para a sua formação escolar, sendo organizada</w:t>
      </w:r>
      <w:r w:rsidR="008863FD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de acordo com regras comuns a essas duas etapas.</w:t>
      </w:r>
    </w:p>
    <w:p w:rsidR="00883D19" w:rsidRPr="00883D19" w:rsidRDefault="00883D19" w:rsidP="007E00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83D19">
        <w:rPr>
          <w:rFonts w:ascii="Times New Roman" w:hAnsi="Times New Roman" w:cs="Times New Roman"/>
          <w:sz w:val="20"/>
          <w:szCs w:val="20"/>
        </w:rPr>
        <w:t>Seção II</w:t>
      </w:r>
    </w:p>
    <w:p w:rsidR="00883D19" w:rsidRPr="00883D19" w:rsidRDefault="00883D19" w:rsidP="007E00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83D19">
        <w:rPr>
          <w:rFonts w:ascii="Times New Roman" w:hAnsi="Times New Roman" w:cs="Times New Roman"/>
          <w:sz w:val="20"/>
          <w:szCs w:val="20"/>
        </w:rPr>
        <w:t>Promoção, aceleração de estudos e classificação</w:t>
      </w:r>
    </w:p>
    <w:p w:rsidR="00883D19" w:rsidRPr="00883D19" w:rsidRDefault="00883D19" w:rsidP="008863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83D19">
        <w:rPr>
          <w:rFonts w:ascii="Times New Roman" w:hAnsi="Times New Roman" w:cs="Times New Roman"/>
          <w:sz w:val="20"/>
          <w:szCs w:val="20"/>
        </w:rPr>
        <w:t>Art. 48. A promoção e a classificação no Ensino Fundamental</w:t>
      </w:r>
      <w:r w:rsidR="008863FD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e no Ensino Médio podem ser utilizadas em qualquer ano,</w:t>
      </w:r>
      <w:r w:rsidR="008863FD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série, ciclo, módulo ou outra unidade de percurso adotada, exceto na</w:t>
      </w:r>
      <w:r w:rsidR="008863FD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primeira do Ensino Fundamental, alicerçando-se na orientação de que</w:t>
      </w:r>
      <w:r w:rsidR="008863FD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a avaliação do rendimento escolar observará os seguintes critérios:</w:t>
      </w:r>
    </w:p>
    <w:p w:rsidR="00883D19" w:rsidRPr="00883D19" w:rsidRDefault="00883D19" w:rsidP="006663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83D19">
        <w:rPr>
          <w:rFonts w:ascii="Times New Roman" w:hAnsi="Times New Roman" w:cs="Times New Roman"/>
          <w:sz w:val="20"/>
          <w:szCs w:val="20"/>
        </w:rPr>
        <w:t>I - avaliação contínua e cumulativa do desempenho do estudante,</w:t>
      </w:r>
      <w:r w:rsidR="006663F9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com prevalência dos aspectos qualitativos sobre os quantitativos</w:t>
      </w:r>
      <w:r w:rsidR="006663F9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e dos resultados ao longo do período sobre os de eventuais</w:t>
      </w:r>
      <w:r w:rsidR="006663F9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provas finais;</w:t>
      </w:r>
    </w:p>
    <w:p w:rsidR="00883D19" w:rsidRPr="00883D19" w:rsidRDefault="00883D19" w:rsidP="006663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83D19">
        <w:rPr>
          <w:rFonts w:ascii="Times New Roman" w:hAnsi="Times New Roman" w:cs="Times New Roman"/>
          <w:sz w:val="20"/>
          <w:szCs w:val="20"/>
        </w:rPr>
        <w:t>II - possibilidade de aceleração de estudos para estudantes</w:t>
      </w:r>
      <w:r w:rsidR="006663F9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com atraso escolar;</w:t>
      </w:r>
    </w:p>
    <w:p w:rsidR="00883D19" w:rsidRPr="00883D19" w:rsidRDefault="00883D19" w:rsidP="006663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83D19">
        <w:rPr>
          <w:rFonts w:ascii="Times New Roman" w:hAnsi="Times New Roman" w:cs="Times New Roman"/>
          <w:sz w:val="20"/>
          <w:szCs w:val="20"/>
        </w:rPr>
        <w:t>III - possibilidade de avanço nos cursos e nas séries mediante</w:t>
      </w:r>
      <w:r w:rsidR="006663F9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verificação do aprendizado;</w:t>
      </w:r>
    </w:p>
    <w:p w:rsidR="00883D19" w:rsidRPr="00883D19" w:rsidRDefault="00883D19" w:rsidP="008863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83D19">
        <w:rPr>
          <w:rFonts w:ascii="Times New Roman" w:hAnsi="Times New Roman" w:cs="Times New Roman"/>
          <w:sz w:val="20"/>
          <w:szCs w:val="20"/>
        </w:rPr>
        <w:t>IV - aproveitamento de estudos concluídos com êxito;</w:t>
      </w:r>
    </w:p>
    <w:p w:rsidR="00883D19" w:rsidRPr="00883D19" w:rsidRDefault="00883D19" w:rsidP="006663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83D19">
        <w:rPr>
          <w:rFonts w:ascii="Times New Roman" w:hAnsi="Times New Roman" w:cs="Times New Roman"/>
          <w:sz w:val="20"/>
          <w:szCs w:val="20"/>
        </w:rPr>
        <w:t>V - oferta obrigatória de apoio pedagógico destinado à recuperação</w:t>
      </w:r>
      <w:r w:rsidR="006663F9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contínua e concomitante de aprendizagem de estudantes</w:t>
      </w:r>
      <w:r w:rsidR="006663F9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com déficit de rendimento escolar, a ser previsto no regimento escolar.</w:t>
      </w:r>
    </w:p>
    <w:p w:rsidR="00883D19" w:rsidRPr="00883D19" w:rsidRDefault="00883D19" w:rsidP="006663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83D19">
        <w:rPr>
          <w:rFonts w:ascii="Times New Roman" w:hAnsi="Times New Roman" w:cs="Times New Roman"/>
          <w:sz w:val="20"/>
          <w:szCs w:val="20"/>
        </w:rPr>
        <w:t>Art. 49. A aceleração de estudos destina-se a estudantes com</w:t>
      </w:r>
      <w:r w:rsidR="006663F9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 xml:space="preserve">atraso escolar, àqueles que, por algum motivo, </w:t>
      </w:r>
      <w:proofErr w:type="gramStart"/>
      <w:r w:rsidRPr="00883D19">
        <w:rPr>
          <w:rFonts w:ascii="Times New Roman" w:hAnsi="Times New Roman" w:cs="Times New Roman"/>
          <w:sz w:val="20"/>
          <w:szCs w:val="20"/>
        </w:rPr>
        <w:t>encontram-se</w:t>
      </w:r>
      <w:proofErr w:type="gramEnd"/>
      <w:r w:rsidRPr="00883D19">
        <w:rPr>
          <w:rFonts w:ascii="Times New Roman" w:hAnsi="Times New Roman" w:cs="Times New Roman"/>
          <w:sz w:val="20"/>
          <w:szCs w:val="20"/>
        </w:rPr>
        <w:t xml:space="preserve"> em descompasso</w:t>
      </w:r>
      <w:r w:rsidR="006663F9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de idade, por razões como ingresso tardio, retenção, dificuldades</w:t>
      </w:r>
      <w:r w:rsidR="006663F9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no processo de ensino-aprendizagem ou outras.</w:t>
      </w:r>
    </w:p>
    <w:p w:rsidR="00883D19" w:rsidRPr="00883D19" w:rsidRDefault="00883D19" w:rsidP="006663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83D19">
        <w:rPr>
          <w:rFonts w:ascii="Times New Roman" w:hAnsi="Times New Roman" w:cs="Times New Roman"/>
          <w:sz w:val="20"/>
          <w:szCs w:val="20"/>
        </w:rPr>
        <w:t>Art. 50. A progressão pode ser regular ou parcial, sendo que</w:t>
      </w:r>
      <w:r w:rsidR="006663F9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 xml:space="preserve">esta deve preservar a </w:t>
      </w:r>
      <w:proofErr w:type="spellStart"/>
      <w:r w:rsidRPr="00883D19">
        <w:rPr>
          <w:rFonts w:ascii="Times New Roman" w:hAnsi="Times New Roman" w:cs="Times New Roman"/>
          <w:sz w:val="20"/>
          <w:szCs w:val="20"/>
        </w:rPr>
        <w:t>sequência</w:t>
      </w:r>
      <w:proofErr w:type="spellEnd"/>
      <w:r w:rsidRPr="00883D19">
        <w:rPr>
          <w:rFonts w:ascii="Times New Roman" w:hAnsi="Times New Roman" w:cs="Times New Roman"/>
          <w:sz w:val="20"/>
          <w:szCs w:val="20"/>
        </w:rPr>
        <w:t xml:space="preserve"> do currículo e observar as normas do</w:t>
      </w:r>
      <w:r w:rsidR="006663F9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respectivo sistema de ensino, requerendo o redesenho da organização</w:t>
      </w:r>
    </w:p>
    <w:p w:rsidR="00883D19" w:rsidRPr="00883D19" w:rsidRDefault="00883D19" w:rsidP="00883D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83D19">
        <w:rPr>
          <w:rFonts w:ascii="Times New Roman" w:hAnsi="Times New Roman" w:cs="Times New Roman"/>
          <w:sz w:val="20"/>
          <w:szCs w:val="20"/>
        </w:rPr>
        <w:t>das</w:t>
      </w:r>
      <w:proofErr w:type="gramEnd"/>
      <w:r w:rsidRPr="00883D19">
        <w:rPr>
          <w:rFonts w:ascii="Times New Roman" w:hAnsi="Times New Roman" w:cs="Times New Roman"/>
          <w:sz w:val="20"/>
          <w:szCs w:val="20"/>
        </w:rPr>
        <w:t xml:space="preserve"> ações pedagógicas, com previsão de horário de trabalho e espaço</w:t>
      </w:r>
      <w:r w:rsidR="006663F9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de atuação para professor e estudante, com conjunto próprio de recursos</w:t>
      </w:r>
      <w:r w:rsidR="006663F9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didático-pedagógicos.</w:t>
      </w:r>
    </w:p>
    <w:p w:rsidR="00883D19" w:rsidRPr="00883D19" w:rsidRDefault="00883D19" w:rsidP="006663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83D19">
        <w:rPr>
          <w:rFonts w:ascii="Times New Roman" w:hAnsi="Times New Roman" w:cs="Times New Roman"/>
          <w:sz w:val="20"/>
          <w:szCs w:val="20"/>
        </w:rPr>
        <w:t>Art. 51. As escolas que utilizam organização por série podem</w:t>
      </w:r>
      <w:r w:rsidR="006663F9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adotar, no Ensino Fundamental, sem prejuízo da avaliação do processo</w:t>
      </w:r>
      <w:r w:rsidR="006663F9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ensino-aprendizagem, diversas formas de progressão, inclusive</w:t>
      </w:r>
      <w:r w:rsidR="006663F9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a de progressão continuada, jamais entendida como promoção automática,</w:t>
      </w:r>
      <w:r w:rsidR="006663F9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o que supõe tratar o conhecimento como processo e vivência</w:t>
      </w:r>
      <w:r w:rsidR="006663F9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 xml:space="preserve">que não se harmoniza com a </w:t>
      </w:r>
      <w:proofErr w:type="spellStart"/>
      <w:r w:rsidRPr="00883D19">
        <w:rPr>
          <w:rFonts w:ascii="Times New Roman" w:hAnsi="Times New Roman" w:cs="Times New Roman"/>
          <w:sz w:val="20"/>
          <w:szCs w:val="20"/>
        </w:rPr>
        <w:t>ideia</w:t>
      </w:r>
      <w:proofErr w:type="spellEnd"/>
      <w:r w:rsidRPr="00883D19">
        <w:rPr>
          <w:rFonts w:ascii="Times New Roman" w:hAnsi="Times New Roman" w:cs="Times New Roman"/>
          <w:sz w:val="20"/>
          <w:szCs w:val="20"/>
        </w:rPr>
        <w:t xml:space="preserve"> de interrupção, mas sim de</w:t>
      </w:r>
    </w:p>
    <w:p w:rsidR="00883D19" w:rsidRPr="00883D19" w:rsidRDefault="00883D19" w:rsidP="00883D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83D19">
        <w:rPr>
          <w:rFonts w:ascii="Times New Roman" w:hAnsi="Times New Roman" w:cs="Times New Roman"/>
          <w:sz w:val="20"/>
          <w:szCs w:val="20"/>
        </w:rPr>
        <w:t>construção</w:t>
      </w:r>
      <w:proofErr w:type="gramEnd"/>
      <w:r w:rsidRPr="00883D19">
        <w:rPr>
          <w:rFonts w:ascii="Times New Roman" w:hAnsi="Times New Roman" w:cs="Times New Roman"/>
          <w:sz w:val="20"/>
          <w:szCs w:val="20"/>
        </w:rPr>
        <w:t>, em que o estudante, enquanto sujeito da ação, está em</w:t>
      </w:r>
      <w:r w:rsidR="006663F9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processo contínuo de formação, construindo significados.</w:t>
      </w:r>
    </w:p>
    <w:p w:rsidR="00883D19" w:rsidRPr="00883D19" w:rsidRDefault="00883D19" w:rsidP="008863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83D19">
        <w:rPr>
          <w:rFonts w:ascii="Times New Roman" w:hAnsi="Times New Roman" w:cs="Times New Roman"/>
          <w:sz w:val="20"/>
          <w:szCs w:val="20"/>
        </w:rPr>
        <w:t>Seção III</w:t>
      </w:r>
    </w:p>
    <w:p w:rsidR="00883D19" w:rsidRPr="00883D19" w:rsidRDefault="00883D19" w:rsidP="008863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83D19">
        <w:rPr>
          <w:rFonts w:ascii="Times New Roman" w:hAnsi="Times New Roman" w:cs="Times New Roman"/>
          <w:sz w:val="20"/>
          <w:szCs w:val="20"/>
        </w:rPr>
        <w:t>Avaliação institucional</w:t>
      </w:r>
    </w:p>
    <w:p w:rsidR="00883D19" w:rsidRPr="00883D19" w:rsidRDefault="00883D19" w:rsidP="006663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83D19">
        <w:rPr>
          <w:rFonts w:ascii="Times New Roman" w:hAnsi="Times New Roman" w:cs="Times New Roman"/>
          <w:sz w:val="20"/>
          <w:szCs w:val="20"/>
        </w:rPr>
        <w:t>Art. 52. A avaliação institucional interna deve ser prevista no</w:t>
      </w:r>
      <w:r w:rsidR="006663F9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projeto político-pedagógico e detalhada no plano de gestão, realizada</w:t>
      </w:r>
      <w:r w:rsidR="006663F9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anualmente, levando em consideração as orientações contidas na regulamentação</w:t>
      </w:r>
      <w:r w:rsidR="006663F9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vigente, para rever o conjunto de objetivos e metas a</w:t>
      </w:r>
      <w:r w:rsidR="006663F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883D19">
        <w:rPr>
          <w:rFonts w:ascii="Times New Roman" w:hAnsi="Times New Roman" w:cs="Times New Roman"/>
          <w:sz w:val="20"/>
          <w:szCs w:val="20"/>
        </w:rPr>
        <w:t>serem</w:t>
      </w:r>
      <w:proofErr w:type="gramEnd"/>
      <w:r w:rsidRPr="00883D19">
        <w:rPr>
          <w:rFonts w:ascii="Times New Roman" w:hAnsi="Times New Roman" w:cs="Times New Roman"/>
          <w:sz w:val="20"/>
          <w:szCs w:val="20"/>
        </w:rPr>
        <w:t xml:space="preserve"> concretizados, mediante ação dos diversos segmentos da comunidade</w:t>
      </w:r>
      <w:r w:rsidR="006663F9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educativa, o que pressupõe delimitação de indicadores</w:t>
      </w:r>
      <w:r w:rsidR="006663F9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compatíveis com a missão da escola, além de clareza quanto ao que</w:t>
      </w:r>
      <w:r w:rsidR="006663F9">
        <w:rPr>
          <w:rFonts w:ascii="Times New Roman" w:hAnsi="Times New Roman" w:cs="Times New Roman"/>
          <w:sz w:val="20"/>
          <w:szCs w:val="20"/>
        </w:rPr>
        <w:t xml:space="preserve"> seja qualidade social da </w:t>
      </w:r>
      <w:r w:rsidRPr="00883D19">
        <w:rPr>
          <w:rFonts w:ascii="Times New Roman" w:hAnsi="Times New Roman" w:cs="Times New Roman"/>
          <w:sz w:val="20"/>
          <w:szCs w:val="20"/>
        </w:rPr>
        <w:t>aprendizagem e da escola.</w:t>
      </w:r>
    </w:p>
    <w:p w:rsidR="00883D19" w:rsidRPr="00883D19" w:rsidRDefault="00883D19" w:rsidP="006663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83D19">
        <w:rPr>
          <w:rFonts w:ascii="Times New Roman" w:hAnsi="Times New Roman" w:cs="Times New Roman"/>
          <w:sz w:val="20"/>
          <w:szCs w:val="20"/>
        </w:rPr>
        <w:t>Seção IV</w:t>
      </w:r>
    </w:p>
    <w:p w:rsidR="00883D19" w:rsidRPr="00883D19" w:rsidRDefault="00883D19" w:rsidP="006663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83D19">
        <w:rPr>
          <w:rFonts w:ascii="Times New Roman" w:hAnsi="Times New Roman" w:cs="Times New Roman"/>
          <w:sz w:val="20"/>
          <w:szCs w:val="20"/>
        </w:rPr>
        <w:lastRenderedPageBreak/>
        <w:t>Avaliação de redes de Educação Básica</w:t>
      </w:r>
    </w:p>
    <w:p w:rsidR="00883D19" w:rsidRPr="00883D19" w:rsidRDefault="00883D19" w:rsidP="006663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83D19">
        <w:rPr>
          <w:rFonts w:ascii="Times New Roman" w:hAnsi="Times New Roman" w:cs="Times New Roman"/>
          <w:sz w:val="20"/>
          <w:szCs w:val="20"/>
        </w:rPr>
        <w:t>Art. 53. A avaliação de redes de Educação Básica ocorre</w:t>
      </w:r>
      <w:r w:rsidR="006663F9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periodicamente, é realizada por órgãos externos à escola e engloba os</w:t>
      </w:r>
      <w:r w:rsidR="006663F9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resultados da avaliação institucional, sendo que os resultados dessa</w:t>
      </w:r>
      <w:r w:rsidR="006663F9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avaliação sinalizam para a sociedade se a escola apresenta qualidade</w:t>
      </w:r>
      <w:r w:rsidR="006663F9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suficiente para continuar funcionando como está.</w:t>
      </w:r>
    </w:p>
    <w:p w:rsidR="00883D19" w:rsidRPr="00883D19" w:rsidRDefault="00883D19" w:rsidP="006663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83D19">
        <w:rPr>
          <w:rFonts w:ascii="Times New Roman" w:hAnsi="Times New Roman" w:cs="Times New Roman"/>
          <w:sz w:val="20"/>
          <w:szCs w:val="20"/>
        </w:rPr>
        <w:t>CAPÍTULO III</w:t>
      </w:r>
    </w:p>
    <w:p w:rsidR="00883D19" w:rsidRPr="00883D19" w:rsidRDefault="00883D19" w:rsidP="006663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83D19">
        <w:rPr>
          <w:rFonts w:ascii="Times New Roman" w:hAnsi="Times New Roman" w:cs="Times New Roman"/>
          <w:sz w:val="20"/>
          <w:szCs w:val="20"/>
        </w:rPr>
        <w:t>GESTÃO DEMOCRÁTICA E ORGANIZAÇÃO DA ESCOLA</w:t>
      </w:r>
    </w:p>
    <w:p w:rsidR="00883D19" w:rsidRPr="00883D19" w:rsidRDefault="00883D19" w:rsidP="006663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83D19">
        <w:rPr>
          <w:rFonts w:ascii="Times New Roman" w:hAnsi="Times New Roman" w:cs="Times New Roman"/>
          <w:sz w:val="20"/>
          <w:szCs w:val="20"/>
        </w:rPr>
        <w:t>Art. 54. É pressuposto da organização do trabalho pedagógico</w:t>
      </w:r>
      <w:r w:rsidR="006663F9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e da gestão da escola conceber a organização e a gestão das</w:t>
      </w:r>
      <w:r w:rsidR="006663F9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pessoas, do espaço, dos processos e procedimentos que viabilizam o</w:t>
      </w:r>
      <w:r w:rsidR="006663F9">
        <w:rPr>
          <w:rFonts w:ascii="Times New Roman" w:hAnsi="Times New Roman" w:cs="Times New Roman"/>
          <w:sz w:val="20"/>
          <w:szCs w:val="20"/>
        </w:rPr>
        <w:t xml:space="preserve"> trabalho </w:t>
      </w:r>
      <w:r w:rsidRPr="00883D19">
        <w:rPr>
          <w:rFonts w:ascii="Times New Roman" w:hAnsi="Times New Roman" w:cs="Times New Roman"/>
          <w:sz w:val="20"/>
          <w:szCs w:val="20"/>
        </w:rPr>
        <w:t>expresso no projeto político-pedagógico e em planos da</w:t>
      </w:r>
      <w:r w:rsidR="006663F9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escola, em que se conformam as condições de trabalho definidas</w:t>
      </w:r>
      <w:r w:rsidR="006663F9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pelas instâncias colegiadas.</w:t>
      </w:r>
    </w:p>
    <w:p w:rsidR="00883D19" w:rsidRPr="00883D19" w:rsidRDefault="00883D19" w:rsidP="006663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83D19">
        <w:rPr>
          <w:rFonts w:ascii="Times New Roman" w:hAnsi="Times New Roman" w:cs="Times New Roman"/>
          <w:sz w:val="20"/>
          <w:szCs w:val="20"/>
        </w:rPr>
        <w:t>§ 1º As instituições, respeitadas as normas legais e as do seu</w:t>
      </w:r>
      <w:r w:rsidR="006663F9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sistema de ensino, têm incumbências complexas e abrangentes, que</w:t>
      </w:r>
      <w:r w:rsidR="006663F9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exigem outra conce</w:t>
      </w:r>
      <w:r w:rsidR="006663F9">
        <w:rPr>
          <w:rFonts w:ascii="Times New Roman" w:hAnsi="Times New Roman" w:cs="Times New Roman"/>
          <w:sz w:val="20"/>
          <w:szCs w:val="20"/>
        </w:rPr>
        <w:t xml:space="preserve">pção de organização do trabalho </w:t>
      </w:r>
      <w:r w:rsidRPr="00883D19">
        <w:rPr>
          <w:rFonts w:ascii="Times New Roman" w:hAnsi="Times New Roman" w:cs="Times New Roman"/>
          <w:sz w:val="20"/>
          <w:szCs w:val="20"/>
        </w:rPr>
        <w:t>pedagógico, como</w:t>
      </w:r>
      <w:r w:rsidR="006663F9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distribuição da carga horária, remuneração, estratégias claramente</w:t>
      </w:r>
      <w:r w:rsidR="006663F9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definidas para a ação didático-pedagógica coletiva que inclua a pesquisa,</w:t>
      </w:r>
      <w:r w:rsidR="006663F9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a criação de novas abordagens e práticas metodológicas, incluindo</w:t>
      </w:r>
      <w:r w:rsidR="006663F9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a produção de recursos didáticos adequados às condições da</w:t>
      </w:r>
      <w:r w:rsidR="006663F9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escola e da comunidade em que esteja ela inserida.</w:t>
      </w:r>
    </w:p>
    <w:p w:rsidR="00883D19" w:rsidRPr="00883D19" w:rsidRDefault="00883D19" w:rsidP="006663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83D19">
        <w:rPr>
          <w:rFonts w:ascii="Times New Roman" w:hAnsi="Times New Roman" w:cs="Times New Roman"/>
          <w:sz w:val="20"/>
          <w:szCs w:val="20"/>
        </w:rPr>
        <w:t>§ 2º É obrigatória a gestão democrática no ensino público e</w:t>
      </w:r>
      <w:r w:rsidR="006663F9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prevista, em geral, para todas as instituições de ensino, o que implica</w:t>
      </w:r>
      <w:r w:rsidR="006663F9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decisões coletivas que pressupõem a participação da comunidade escolar</w:t>
      </w:r>
      <w:r w:rsidR="006663F9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na gestão da escola e a observância dos princípios e finalidades</w:t>
      </w:r>
      <w:r w:rsidR="006663F9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da educação.</w:t>
      </w:r>
    </w:p>
    <w:p w:rsidR="00883D19" w:rsidRPr="00883D19" w:rsidRDefault="00883D19" w:rsidP="006663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83D19">
        <w:rPr>
          <w:rFonts w:ascii="Times New Roman" w:hAnsi="Times New Roman" w:cs="Times New Roman"/>
          <w:sz w:val="20"/>
          <w:szCs w:val="20"/>
        </w:rPr>
        <w:t>§ 3º No exercício da gestão democrática, a escola deve se</w:t>
      </w:r>
      <w:r w:rsidR="006663F9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empenhar para constituir-se em espaço das diferenças e da pluralidade,</w:t>
      </w:r>
      <w:r w:rsidR="006663F9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inscrita na diversidade do processo tornado possível por meio</w:t>
      </w:r>
      <w:r w:rsidR="006663F9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de relações intersubjetivas, cuja meta é a de se fundamentar em</w:t>
      </w:r>
      <w:r w:rsidR="006663F9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 xml:space="preserve">princípio educativo </w:t>
      </w:r>
      <w:proofErr w:type="spellStart"/>
      <w:r w:rsidRPr="00883D19">
        <w:rPr>
          <w:rFonts w:ascii="Times New Roman" w:hAnsi="Times New Roman" w:cs="Times New Roman"/>
          <w:sz w:val="20"/>
          <w:szCs w:val="20"/>
        </w:rPr>
        <w:t>emancipador</w:t>
      </w:r>
      <w:proofErr w:type="spellEnd"/>
      <w:r w:rsidRPr="00883D19">
        <w:rPr>
          <w:rFonts w:ascii="Times New Roman" w:hAnsi="Times New Roman" w:cs="Times New Roman"/>
          <w:sz w:val="20"/>
          <w:szCs w:val="20"/>
        </w:rPr>
        <w:t>, expresso na liberdade de aprender,</w:t>
      </w:r>
      <w:r w:rsidR="006663F9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ensinar, pesquisar e divulgar a cultura, o pensamento, a arte e o</w:t>
      </w:r>
      <w:r w:rsidR="006663F9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saber.</w:t>
      </w:r>
    </w:p>
    <w:p w:rsidR="00883D19" w:rsidRPr="00883D19" w:rsidRDefault="00883D19" w:rsidP="006663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83D19">
        <w:rPr>
          <w:rFonts w:ascii="Times New Roman" w:hAnsi="Times New Roman" w:cs="Times New Roman"/>
          <w:sz w:val="20"/>
          <w:szCs w:val="20"/>
        </w:rPr>
        <w:t>Art. 55. A gestão democrática constitui-se em instrumento de</w:t>
      </w:r>
      <w:r w:rsidR="006663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83D19">
        <w:rPr>
          <w:rFonts w:ascii="Times New Roman" w:hAnsi="Times New Roman" w:cs="Times New Roman"/>
          <w:sz w:val="20"/>
          <w:szCs w:val="20"/>
        </w:rPr>
        <w:t>horizontalização</w:t>
      </w:r>
      <w:proofErr w:type="spellEnd"/>
      <w:r w:rsidRPr="00883D19">
        <w:rPr>
          <w:rFonts w:ascii="Times New Roman" w:hAnsi="Times New Roman" w:cs="Times New Roman"/>
          <w:sz w:val="20"/>
          <w:szCs w:val="20"/>
        </w:rPr>
        <w:t xml:space="preserve"> das relações, de vivência e convivência colegiada,</w:t>
      </w:r>
      <w:r w:rsidR="006663F9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superando o autoritarismo no planejamento e na concepção e organização</w:t>
      </w:r>
      <w:r w:rsidR="006663F9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curricular, educando para a conquista da cidadania plena e</w:t>
      </w:r>
      <w:r w:rsidR="006663F9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fortalecendo a ação conjunta que busca criar e recriar o trabalho da e</w:t>
      </w:r>
      <w:r w:rsidR="006663F9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na escola mediante:</w:t>
      </w:r>
    </w:p>
    <w:p w:rsidR="00883D19" w:rsidRPr="00883D19" w:rsidRDefault="00883D19" w:rsidP="006663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83D19">
        <w:rPr>
          <w:rFonts w:ascii="Times New Roman" w:hAnsi="Times New Roman" w:cs="Times New Roman"/>
          <w:sz w:val="20"/>
          <w:szCs w:val="20"/>
        </w:rPr>
        <w:t>I - a compreensão da globalidade da pessoa, enquanto ser</w:t>
      </w:r>
      <w:r w:rsidR="006663F9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 xml:space="preserve">que </w:t>
      </w:r>
      <w:proofErr w:type="gramStart"/>
      <w:r w:rsidRPr="00883D19">
        <w:rPr>
          <w:rFonts w:ascii="Times New Roman" w:hAnsi="Times New Roman" w:cs="Times New Roman"/>
          <w:sz w:val="20"/>
          <w:szCs w:val="20"/>
        </w:rPr>
        <w:t>aprende,</w:t>
      </w:r>
      <w:proofErr w:type="gramEnd"/>
      <w:r w:rsidRPr="00883D19">
        <w:rPr>
          <w:rFonts w:ascii="Times New Roman" w:hAnsi="Times New Roman" w:cs="Times New Roman"/>
          <w:sz w:val="20"/>
          <w:szCs w:val="20"/>
        </w:rPr>
        <w:t xml:space="preserve"> que sonha e ousa, em busca de uma convivência social</w:t>
      </w:r>
      <w:r w:rsidR="006663F9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libertadora fundamentada na ética cidadã;</w:t>
      </w:r>
    </w:p>
    <w:p w:rsidR="00883D19" w:rsidRPr="00883D19" w:rsidRDefault="00883D19" w:rsidP="006663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83D19">
        <w:rPr>
          <w:rFonts w:ascii="Times New Roman" w:hAnsi="Times New Roman" w:cs="Times New Roman"/>
          <w:sz w:val="20"/>
          <w:szCs w:val="20"/>
        </w:rPr>
        <w:t>II - a superação dos processos e procedimentos burocráticos,</w:t>
      </w:r>
      <w:r w:rsidR="006663F9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assumindo com pertinência e relevância: os planos pedagógicos, os</w:t>
      </w:r>
      <w:r w:rsidR="006663F9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objetivos institucionais e educacionais, e as atividades de avaliação</w:t>
      </w:r>
      <w:r w:rsidR="006663F9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contínua;</w:t>
      </w:r>
    </w:p>
    <w:p w:rsidR="00883D19" w:rsidRPr="00883D19" w:rsidRDefault="00883D19" w:rsidP="006663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83D19">
        <w:rPr>
          <w:rFonts w:ascii="Times New Roman" w:hAnsi="Times New Roman" w:cs="Times New Roman"/>
          <w:sz w:val="20"/>
          <w:szCs w:val="20"/>
        </w:rPr>
        <w:t>III - a prática em que os sujeitos constitutivos da comunidade</w:t>
      </w:r>
      <w:r w:rsidR="006663F9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educacional discutam a própria práxis pedagógica impregnando-a de entusiasmo e de compromisso com a sua própria comunidade,</w:t>
      </w:r>
      <w:r w:rsidR="006663F9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valorizando-a, situando-a no contexto das relações sociais</w:t>
      </w:r>
      <w:r w:rsidR="006663F9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e buscando soluções conjuntas;</w:t>
      </w:r>
    </w:p>
    <w:p w:rsidR="00883D19" w:rsidRPr="00883D19" w:rsidRDefault="00883D19" w:rsidP="006663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83D19">
        <w:rPr>
          <w:rFonts w:ascii="Times New Roman" w:hAnsi="Times New Roman" w:cs="Times New Roman"/>
          <w:sz w:val="20"/>
          <w:szCs w:val="20"/>
        </w:rPr>
        <w:t>IV - a construção de relações interpessoais solidárias, geridas</w:t>
      </w:r>
      <w:r w:rsidR="006663F9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 xml:space="preserve">de tal modo que </w:t>
      </w:r>
      <w:proofErr w:type="gramStart"/>
      <w:r w:rsidRPr="00883D19">
        <w:rPr>
          <w:rFonts w:ascii="Times New Roman" w:hAnsi="Times New Roman" w:cs="Times New Roman"/>
          <w:sz w:val="20"/>
          <w:szCs w:val="20"/>
        </w:rPr>
        <w:t>os professores</w:t>
      </w:r>
      <w:proofErr w:type="gramEnd"/>
      <w:r w:rsidRPr="00883D19">
        <w:rPr>
          <w:rFonts w:ascii="Times New Roman" w:hAnsi="Times New Roman" w:cs="Times New Roman"/>
          <w:sz w:val="20"/>
          <w:szCs w:val="20"/>
        </w:rPr>
        <w:t xml:space="preserve"> se sintam estimulados a conhecer</w:t>
      </w:r>
      <w:r w:rsidR="006663F9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melhor os seus pares (colegas de trabalho, estudantes, famílias), a</w:t>
      </w:r>
      <w:r w:rsidR="006663F9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 xml:space="preserve">expor as suas </w:t>
      </w:r>
      <w:proofErr w:type="spellStart"/>
      <w:r w:rsidRPr="00883D19">
        <w:rPr>
          <w:rFonts w:ascii="Times New Roman" w:hAnsi="Times New Roman" w:cs="Times New Roman"/>
          <w:sz w:val="20"/>
          <w:szCs w:val="20"/>
        </w:rPr>
        <w:t>ideias</w:t>
      </w:r>
      <w:proofErr w:type="spellEnd"/>
      <w:r w:rsidRPr="00883D19">
        <w:rPr>
          <w:rFonts w:ascii="Times New Roman" w:hAnsi="Times New Roman" w:cs="Times New Roman"/>
          <w:sz w:val="20"/>
          <w:szCs w:val="20"/>
        </w:rPr>
        <w:t>, a traduzir as suas dificuldades e expectativas</w:t>
      </w:r>
      <w:r w:rsidR="006663F9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pessoais e profissionais;</w:t>
      </w:r>
    </w:p>
    <w:p w:rsidR="00883D19" w:rsidRPr="00883D19" w:rsidRDefault="00883D19" w:rsidP="006663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83D19">
        <w:rPr>
          <w:rFonts w:ascii="Times New Roman" w:hAnsi="Times New Roman" w:cs="Times New Roman"/>
          <w:sz w:val="20"/>
          <w:szCs w:val="20"/>
        </w:rPr>
        <w:t>V - a instauração de relações entre os estudantes, proporcionando-</w:t>
      </w:r>
      <w:r w:rsidR="006663F9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lhes espaços de convivência e situações de aprendizagem,</w:t>
      </w:r>
      <w:r w:rsidR="006663F9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por meio dos quais aprendam a se compreender e se organizar em</w:t>
      </w:r>
      <w:r w:rsidR="006663F9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equipes de estudos e de práticas esportivas, artísticas e políticas;</w:t>
      </w:r>
    </w:p>
    <w:p w:rsidR="00883D19" w:rsidRPr="00883D19" w:rsidRDefault="00883D19" w:rsidP="006663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83D19">
        <w:rPr>
          <w:rFonts w:ascii="Times New Roman" w:hAnsi="Times New Roman" w:cs="Times New Roman"/>
          <w:sz w:val="20"/>
          <w:szCs w:val="20"/>
        </w:rPr>
        <w:t xml:space="preserve">VI - a presença articuladora e </w:t>
      </w:r>
      <w:proofErr w:type="spellStart"/>
      <w:r w:rsidRPr="00883D19">
        <w:rPr>
          <w:rFonts w:ascii="Times New Roman" w:hAnsi="Times New Roman" w:cs="Times New Roman"/>
          <w:sz w:val="20"/>
          <w:szCs w:val="20"/>
        </w:rPr>
        <w:t>mobilizadora</w:t>
      </w:r>
      <w:proofErr w:type="spellEnd"/>
      <w:r w:rsidRPr="00883D19">
        <w:rPr>
          <w:rFonts w:ascii="Times New Roman" w:hAnsi="Times New Roman" w:cs="Times New Roman"/>
          <w:sz w:val="20"/>
          <w:szCs w:val="20"/>
        </w:rPr>
        <w:t xml:space="preserve"> do gestor no</w:t>
      </w:r>
      <w:r w:rsidR="006663F9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cotidiano da escola e nos espaços com os quais a escola interage, em</w:t>
      </w:r>
      <w:r w:rsidR="006663F9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 xml:space="preserve">busca da qualidade social das aprendizagens que lhe caiba </w:t>
      </w:r>
      <w:proofErr w:type="gramStart"/>
      <w:r w:rsidRPr="00883D19">
        <w:rPr>
          <w:rFonts w:ascii="Times New Roman" w:hAnsi="Times New Roman" w:cs="Times New Roman"/>
          <w:sz w:val="20"/>
          <w:szCs w:val="20"/>
        </w:rPr>
        <w:t>desenvolver</w:t>
      </w:r>
      <w:proofErr w:type="gramEnd"/>
      <w:r w:rsidRPr="00883D19">
        <w:rPr>
          <w:rFonts w:ascii="Times New Roman" w:hAnsi="Times New Roman" w:cs="Times New Roman"/>
          <w:sz w:val="20"/>
          <w:szCs w:val="20"/>
        </w:rPr>
        <w:t>,</w:t>
      </w:r>
      <w:r w:rsidR="006663F9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com transparência e responsabilidade.</w:t>
      </w:r>
    </w:p>
    <w:p w:rsidR="00883D19" w:rsidRPr="00883D19" w:rsidRDefault="00883D19" w:rsidP="006663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83D19">
        <w:rPr>
          <w:rFonts w:ascii="Times New Roman" w:hAnsi="Times New Roman" w:cs="Times New Roman"/>
          <w:sz w:val="20"/>
          <w:szCs w:val="20"/>
        </w:rPr>
        <w:t>CAPÍTULO IV</w:t>
      </w:r>
    </w:p>
    <w:p w:rsidR="00883D19" w:rsidRPr="00883D19" w:rsidRDefault="00883D19" w:rsidP="006663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83D19">
        <w:rPr>
          <w:rFonts w:ascii="Times New Roman" w:hAnsi="Times New Roman" w:cs="Times New Roman"/>
          <w:sz w:val="20"/>
          <w:szCs w:val="20"/>
        </w:rPr>
        <w:t>O PROFESSOR E A FORMAÇÃO INICIAL E CONTINUADA</w:t>
      </w:r>
    </w:p>
    <w:p w:rsidR="00883D19" w:rsidRPr="00883D19" w:rsidRDefault="00883D19" w:rsidP="000F1A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83D19">
        <w:rPr>
          <w:rFonts w:ascii="Times New Roman" w:hAnsi="Times New Roman" w:cs="Times New Roman"/>
          <w:sz w:val="20"/>
          <w:szCs w:val="20"/>
        </w:rPr>
        <w:t>Art. 56. A tarefa de cuidar e educar, que a fundamentação da</w:t>
      </w:r>
      <w:r w:rsidR="000F1A4F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ação docente e os programas de formação inicial e continuada dos</w:t>
      </w:r>
      <w:r w:rsidR="000F1A4F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profissionais da educação instauram, reflete-se na eleição de um ou</w:t>
      </w:r>
      <w:r w:rsidR="000F1A4F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outro método de aprendizagem, a partir do qual é determinado o</w:t>
      </w:r>
      <w:r w:rsidR="000F1A4F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perfil de docente para a Educação Básica, em atendimento às dimensões</w:t>
      </w:r>
      <w:r w:rsidR="000F1A4F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técnicas, políticas, éticas e estéticas.</w:t>
      </w:r>
    </w:p>
    <w:p w:rsidR="00883D19" w:rsidRPr="00883D19" w:rsidRDefault="00883D19" w:rsidP="000F1A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83D19">
        <w:rPr>
          <w:rFonts w:ascii="Times New Roman" w:hAnsi="Times New Roman" w:cs="Times New Roman"/>
          <w:sz w:val="20"/>
          <w:szCs w:val="20"/>
        </w:rPr>
        <w:t>§ 1º Para a formação inicial e continuada, as escolas de</w:t>
      </w:r>
      <w:r w:rsidR="000F1A4F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formação dos profissionais da educação, sejam gestores, professores</w:t>
      </w:r>
      <w:r w:rsidR="000F1A4F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ou especialistas, deverão incluir em seus currículos e programas:</w:t>
      </w:r>
    </w:p>
    <w:p w:rsidR="00883D19" w:rsidRPr="00883D19" w:rsidRDefault="00883D19" w:rsidP="000F1A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83D19">
        <w:rPr>
          <w:rFonts w:ascii="Times New Roman" w:hAnsi="Times New Roman" w:cs="Times New Roman"/>
          <w:sz w:val="20"/>
          <w:szCs w:val="20"/>
        </w:rPr>
        <w:t>a) o conhecimento da escola como organização complexa</w:t>
      </w:r>
      <w:r w:rsidR="000F1A4F">
        <w:rPr>
          <w:rFonts w:ascii="Times New Roman" w:hAnsi="Times New Roman" w:cs="Times New Roman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sz w:val="20"/>
          <w:szCs w:val="20"/>
        </w:rPr>
        <w:t>que tem a função de promover a educação para e na cidadania;</w:t>
      </w:r>
    </w:p>
    <w:p w:rsidR="00883D19" w:rsidRPr="00883D19" w:rsidRDefault="00883D19" w:rsidP="000F1A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83D19">
        <w:rPr>
          <w:rFonts w:ascii="Times New Roman" w:hAnsi="Times New Roman" w:cs="Times New Roman"/>
          <w:color w:val="000000"/>
          <w:sz w:val="20"/>
          <w:szCs w:val="20"/>
        </w:rPr>
        <w:t>b) a pesquisa, a análise e a aplicação dos resultados de</w:t>
      </w:r>
      <w:r w:rsidR="000F1A4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color w:val="000000"/>
          <w:sz w:val="20"/>
          <w:szCs w:val="20"/>
        </w:rPr>
        <w:t>investigações de interesse da área educacional;</w:t>
      </w:r>
    </w:p>
    <w:p w:rsidR="00883D19" w:rsidRPr="00883D19" w:rsidRDefault="00883D19" w:rsidP="000F1A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83D19">
        <w:rPr>
          <w:rFonts w:ascii="Times New Roman" w:hAnsi="Times New Roman" w:cs="Times New Roman"/>
          <w:color w:val="000000"/>
          <w:sz w:val="20"/>
          <w:szCs w:val="20"/>
        </w:rPr>
        <w:t>c) a participação na gestão de processos educativos e na</w:t>
      </w:r>
      <w:r w:rsidR="000F1A4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color w:val="000000"/>
          <w:sz w:val="20"/>
          <w:szCs w:val="20"/>
        </w:rPr>
        <w:t>organização e funcionamento de sistemas e instituições de ensino;</w:t>
      </w:r>
    </w:p>
    <w:p w:rsidR="00883D19" w:rsidRPr="00883D19" w:rsidRDefault="00883D19" w:rsidP="000F1A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83D19">
        <w:rPr>
          <w:rFonts w:ascii="Times New Roman" w:hAnsi="Times New Roman" w:cs="Times New Roman"/>
          <w:color w:val="000000"/>
          <w:sz w:val="20"/>
          <w:szCs w:val="20"/>
        </w:rPr>
        <w:lastRenderedPageBreak/>
        <w:t>d) a temática da gestão democrática, dando ênfase à construção</w:t>
      </w:r>
      <w:r w:rsidR="000F1A4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color w:val="000000"/>
          <w:sz w:val="20"/>
          <w:szCs w:val="20"/>
        </w:rPr>
        <w:t>do projeto político-pedagógico, mediante trabalho coletivo de</w:t>
      </w:r>
      <w:r w:rsidR="000F1A4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color w:val="000000"/>
          <w:sz w:val="20"/>
          <w:szCs w:val="20"/>
        </w:rPr>
        <w:t>que todos os que compõem a comunidade escolar são responsáveis.</w:t>
      </w:r>
    </w:p>
    <w:p w:rsidR="00883D19" w:rsidRPr="00883D19" w:rsidRDefault="00883D19" w:rsidP="000F1A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83D19">
        <w:rPr>
          <w:rFonts w:ascii="Times New Roman" w:hAnsi="Times New Roman" w:cs="Times New Roman"/>
          <w:color w:val="000000"/>
          <w:sz w:val="20"/>
          <w:szCs w:val="20"/>
        </w:rPr>
        <w:t>Art. 57. Entre os princípios definidos para a educação nacional</w:t>
      </w:r>
      <w:r w:rsidR="000F1A4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color w:val="000000"/>
          <w:sz w:val="20"/>
          <w:szCs w:val="20"/>
        </w:rPr>
        <w:t>está a valorização do profissional da educação, com a compreensão</w:t>
      </w:r>
      <w:r w:rsidR="000F1A4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color w:val="000000"/>
          <w:sz w:val="20"/>
          <w:szCs w:val="20"/>
        </w:rPr>
        <w:t xml:space="preserve">de que valorizá-lo é valorizar a escola, com qualidade </w:t>
      </w:r>
      <w:proofErr w:type="spellStart"/>
      <w:r w:rsidRPr="00883D19">
        <w:rPr>
          <w:rFonts w:ascii="Times New Roman" w:hAnsi="Times New Roman" w:cs="Times New Roman"/>
          <w:color w:val="000000"/>
          <w:sz w:val="20"/>
          <w:szCs w:val="20"/>
        </w:rPr>
        <w:t>gestorial</w:t>
      </w:r>
      <w:proofErr w:type="spellEnd"/>
      <w:r w:rsidRPr="00883D19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0F1A4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color w:val="000000"/>
          <w:sz w:val="20"/>
          <w:szCs w:val="20"/>
        </w:rPr>
        <w:t>educativa, social, cultural, ética, estética, ambiental.</w:t>
      </w:r>
    </w:p>
    <w:p w:rsidR="00883D19" w:rsidRPr="00883D19" w:rsidRDefault="00883D19" w:rsidP="000F1A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83D19">
        <w:rPr>
          <w:rFonts w:ascii="Times New Roman" w:hAnsi="Times New Roman" w:cs="Times New Roman"/>
          <w:color w:val="000000"/>
          <w:sz w:val="20"/>
          <w:szCs w:val="20"/>
        </w:rPr>
        <w:t>§ 1º A valorização do profissional da educação escolar vincula-s</w:t>
      </w:r>
      <w:r w:rsidR="000F1A4F">
        <w:rPr>
          <w:rFonts w:ascii="Times New Roman" w:hAnsi="Times New Roman" w:cs="Times New Roman"/>
          <w:color w:val="000000"/>
          <w:sz w:val="20"/>
          <w:szCs w:val="20"/>
        </w:rPr>
        <w:t xml:space="preserve">e à obrigatoriedade da garantia </w:t>
      </w:r>
      <w:r w:rsidRPr="00883D19">
        <w:rPr>
          <w:rFonts w:ascii="Times New Roman" w:hAnsi="Times New Roman" w:cs="Times New Roman"/>
          <w:color w:val="000000"/>
          <w:sz w:val="20"/>
          <w:szCs w:val="20"/>
        </w:rPr>
        <w:t>de qualidade e ambas se associam</w:t>
      </w:r>
      <w:r w:rsidR="000F1A4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color w:val="000000"/>
          <w:sz w:val="20"/>
          <w:szCs w:val="20"/>
        </w:rPr>
        <w:t>à exigência de programas de formação inicial e continuada de</w:t>
      </w:r>
      <w:r w:rsidR="000F1A4F">
        <w:rPr>
          <w:rFonts w:ascii="Times New Roman" w:hAnsi="Times New Roman" w:cs="Times New Roman"/>
          <w:color w:val="000000"/>
          <w:sz w:val="20"/>
          <w:szCs w:val="20"/>
        </w:rPr>
        <w:t xml:space="preserve"> docentes </w:t>
      </w:r>
      <w:r w:rsidRPr="00883D19">
        <w:rPr>
          <w:rFonts w:ascii="Times New Roman" w:hAnsi="Times New Roman" w:cs="Times New Roman"/>
          <w:color w:val="000000"/>
          <w:sz w:val="20"/>
          <w:szCs w:val="20"/>
        </w:rPr>
        <w:t>e não docentes, no contexto do conjunto de múltiplas atribuições</w:t>
      </w:r>
      <w:r w:rsidR="000F1A4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color w:val="000000"/>
          <w:sz w:val="20"/>
          <w:szCs w:val="20"/>
        </w:rPr>
        <w:t>definidas para os sistemas educativos, em que se inscrevem</w:t>
      </w:r>
      <w:r w:rsidR="000F1A4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color w:val="000000"/>
          <w:sz w:val="20"/>
          <w:szCs w:val="20"/>
        </w:rPr>
        <w:t>as funções do professor.</w:t>
      </w:r>
    </w:p>
    <w:p w:rsidR="00883D19" w:rsidRPr="00883D19" w:rsidRDefault="00883D19" w:rsidP="000F1A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83D19">
        <w:rPr>
          <w:rFonts w:ascii="Times New Roman" w:hAnsi="Times New Roman" w:cs="Times New Roman"/>
          <w:color w:val="000000"/>
          <w:sz w:val="20"/>
          <w:szCs w:val="20"/>
        </w:rPr>
        <w:t>§ 2º Os programas de formação inicial e continuada dos</w:t>
      </w:r>
      <w:r w:rsidR="000F1A4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color w:val="000000"/>
          <w:sz w:val="20"/>
          <w:szCs w:val="20"/>
        </w:rPr>
        <w:t>profissionais da educação, vinculados às orientações destas Diretrizes,</w:t>
      </w:r>
      <w:r w:rsidR="000F1A4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color w:val="000000"/>
          <w:sz w:val="20"/>
          <w:szCs w:val="20"/>
        </w:rPr>
        <w:t>devem prepará-los para o desempenho de suas atribuições, considerando</w:t>
      </w:r>
      <w:r w:rsidR="000F1A4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color w:val="000000"/>
          <w:sz w:val="20"/>
          <w:szCs w:val="20"/>
        </w:rPr>
        <w:t>necessário:</w:t>
      </w:r>
    </w:p>
    <w:p w:rsidR="00883D19" w:rsidRPr="00883D19" w:rsidRDefault="00883D19" w:rsidP="000F1A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83D19">
        <w:rPr>
          <w:rFonts w:ascii="Times New Roman" w:hAnsi="Times New Roman" w:cs="Times New Roman"/>
          <w:color w:val="000000"/>
          <w:sz w:val="20"/>
          <w:szCs w:val="20"/>
        </w:rPr>
        <w:t>a) além de um conjunto de habilidades cognitivas, saber</w:t>
      </w:r>
      <w:r w:rsidR="000F1A4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color w:val="000000"/>
          <w:sz w:val="20"/>
          <w:szCs w:val="20"/>
        </w:rPr>
        <w:t>pesquisar, orientar, avaliar e elaborar propostas, isto é, interpretar e</w:t>
      </w:r>
      <w:r w:rsidR="000F1A4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color w:val="000000"/>
          <w:sz w:val="20"/>
          <w:szCs w:val="20"/>
        </w:rPr>
        <w:t>reconstruir o conhecimento coletivamente;</w:t>
      </w:r>
    </w:p>
    <w:p w:rsidR="00883D19" w:rsidRPr="00883D19" w:rsidRDefault="00883D19" w:rsidP="006663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83D19">
        <w:rPr>
          <w:rFonts w:ascii="Times New Roman" w:hAnsi="Times New Roman" w:cs="Times New Roman"/>
          <w:color w:val="000000"/>
          <w:sz w:val="20"/>
          <w:szCs w:val="20"/>
        </w:rPr>
        <w:t>b) trabalhar cooperativamente em equipe;</w:t>
      </w:r>
    </w:p>
    <w:p w:rsidR="00883D19" w:rsidRPr="00883D19" w:rsidRDefault="00883D19" w:rsidP="000F1A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83D19">
        <w:rPr>
          <w:rFonts w:ascii="Times New Roman" w:hAnsi="Times New Roman" w:cs="Times New Roman"/>
          <w:color w:val="000000"/>
          <w:sz w:val="20"/>
          <w:szCs w:val="20"/>
        </w:rPr>
        <w:t>c) compreender, interpretar e aplicar a linguagem e os instrumentos</w:t>
      </w:r>
      <w:r w:rsidR="000F1A4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color w:val="000000"/>
          <w:sz w:val="20"/>
          <w:szCs w:val="20"/>
        </w:rPr>
        <w:t>produzidos ao longo da evolução tecnológica, econômica e</w:t>
      </w:r>
      <w:r w:rsidR="000F1A4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color w:val="000000"/>
          <w:sz w:val="20"/>
          <w:szCs w:val="20"/>
        </w:rPr>
        <w:t>organizativa;</w:t>
      </w:r>
    </w:p>
    <w:p w:rsidR="00883D19" w:rsidRPr="00883D19" w:rsidRDefault="00883D19" w:rsidP="000F1A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83D19">
        <w:rPr>
          <w:rFonts w:ascii="Times New Roman" w:hAnsi="Times New Roman" w:cs="Times New Roman"/>
          <w:color w:val="000000"/>
          <w:sz w:val="20"/>
          <w:szCs w:val="20"/>
        </w:rPr>
        <w:t>d) desenvolver competências para integração com a comunidade</w:t>
      </w:r>
      <w:r w:rsidR="000F1A4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color w:val="000000"/>
          <w:sz w:val="20"/>
          <w:szCs w:val="20"/>
        </w:rPr>
        <w:t>e para relacionamento com as famílias.</w:t>
      </w:r>
    </w:p>
    <w:p w:rsidR="00883D19" w:rsidRPr="00883D19" w:rsidRDefault="00883D19" w:rsidP="000F1A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83D19">
        <w:rPr>
          <w:rFonts w:ascii="Times New Roman" w:hAnsi="Times New Roman" w:cs="Times New Roman"/>
          <w:color w:val="000000"/>
          <w:sz w:val="20"/>
          <w:szCs w:val="20"/>
        </w:rPr>
        <w:t>Art. 58. A formação inicial, nos cursos de licenciatura, não</w:t>
      </w:r>
      <w:r w:rsidR="000F1A4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color w:val="000000"/>
          <w:sz w:val="20"/>
          <w:szCs w:val="20"/>
        </w:rPr>
        <w:t>esgota o desenvolvimento dos conhecimentos, saberes e habilidades</w:t>
      </w:r>
      <w:r w:rsidR="000F1A4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color w:val="000000"/>
          <w:sz w:val="20"/>
          <w:szCs w:val="20"/>
        </w:rPr>
        <w:t>referidas, razão pela qual um programa de formação continuada dos</w:t>
      </w:r>
      <w:r w:rsidR="000F1A4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color w:val="000000"/>
          <w:sz w:val="20"/>
          <w:szCs w:val="20"/>
        </w:rPr>
        <w:t>profissionais da educação será contemplado no projeto político-pedagógico.</w:t>
      </w:r>
    </w:p>
    <w:p w:rsidR="00883D19" w:rsidRPr="00883D19" w:rsidRDefault="00883D19" w:rsidP="000F1A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83D19">
        <w:rPr>
          <w:rFonts w:ascii="Times New Roman" w:hAnsi="Times New Roman" w:cs="Times New Roman"/>
          <w:color w:val="000000"/>
          <w:sz w:val="20"/>
          <w:szCs w:val="20"/>
        </w:rPr>
        <w:t>Art. 59. Os sistemas educativos devem instituir orientações</w:t>
      </w:r>
      <w:r w:rsidR="000F1A4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color w:val="000000"/>
          <w:sz w:val="20"/>
          <w:szCs w:val="20"/>
        </w:rPr>
        <w:t>para que o projeto de formação dos profissionais preveja:</w:t>
      </w:r>
    </w:p>
    <w:p w:rsidR="00883D19" w:rsidRPr="00883D19" w:rsidRDefault="00883D19" w:rsidP="000F1A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83D19">
        <w:rPr>
          <w:rFonts w:ascii="Times New Roman" w:hAnsi="Times New Roman" w:cs="Times New Roman"/>
          <w:color w:val="000000"/>
          <w:sz w:val="20"/>
          <w:szCs w:val="20"/>
        </w:rPr>
        <w:t>a) a consolidação da identidade dos profissionais da educação,</w:t>
      </w:r>
      <w:r w:rsidR="000F1A4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color w:val="000000"/>
          <w:sz w:val="20"/>
          <w:szCs w:val="20"/>
        </w:rPr>
        <w:t>nas suas relações com a escola e com o estudante;</w:t>
      </w:r>
    </w:p>
    <w:p w:rsidR="00883D19" w:rsidRPr="00883D19" w:rsidRDefault="00883D19" w:rsidP="000F1A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83D19">
        <w:rPr>
          <w:rFonts w:ascii="Times New Roman" w:hAnsi="Times New Roman" w:cs="Times New Roman"/>
          <w:color w:val="000000"/>
          <w:sz w:val="20"/>
          <w:szCs w:val="20"/>
        </w:rPr>
        <w:t>b) a criação de incentivos para o resgate da imagem social</w:t>
      </w:r>
      <w:r w:rsidR="000F1A4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color w:val="000000"/>
          <w:sz w:val="20"/>
          <w:szCs w:val="20"/>
        </w:rPr>
        <w:t>do professor, assim como da autonomia docente tanto individual como</w:t>
      </w:r>
      <w:r w:rsidR="000F1A4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color w:val="000000"/>
          <w:sz w:val="20"/>
          <w:szCs w:val="20"/>
        </w:rPr>
        <w:t>coletiva;</w:t>
      </w:r>
    </w:p>
    <w:p w:rsidR="00883D19" w:rsidRPr="00883D19" w:rsidRDefault="00883D19" w:rsidP="008E18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83D19">
        <w:rPr>
          <w:rFonts w:ascii="Times New Roman" w:hAnsi="Times New Roman" w:cs="Times New Roman"/>
          <w:color w:val="000000"/>
          <w:sz w:val="20"/>
          <w:szCs w:val="20"/>
        </w:rPr>
        <w:t>c) a definição de indicadores de qualidade social da educação</w:t>
      </w:r>
      <w:r w:rsidR="000F1A4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color w:val="000000"/>
          <w:sz w:val="20"/>
          <w:szCs w:val="20"/>
        </w:rPr>
        <w:t>es</w:t>
      </w:r>
      <w:r w:rsidR="008E1887">
        <w:rPr>
          <w:rFonts w:ascii="Times New Roman" w:hAnsi="Times New Roman" w:cs="Times New Roman"/>
          <w:color w:val="000000"/>
          <w:sz w:val="20"/>
          <w:szCs w:val="20"/>
        </w:rPr>
        <w:t xml:space="preserve">colar, a fim de que as agências </w:t>
      </w:r>
      <w:r w:rsidRPr="00883D19">
        <w:rPr>
          <w:rFonts w:ascii="Times New Roman" w:hAnsi="Times New Roman" w:cs="Times New Roman"/>
          <w:color w:val="000000"/>
          <w:sz w:val="20"/>
          <w:szCs w:val="20"/>
        </w:rPr>
        <w:t>formadoras de profissionais da</w:t>
      </w:r>
      <w:r w:rsidR="008E188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color w:val="000000"/>
          <w:sz w:val="20"/>
          <w:szCs w:val="20"/>
        </w:rPr>
        <w:t>educação revejam os projetos dos cursos de formação inicial e continuada</w:t>
      </w:r>
      <w:r w:rsidR="008E188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color w:val="000000"/>
          <w:sz w:val="20"/>
          <w:szCs w:val="20"/>
        </w:rPr>
        <w:t>de docentes, de modo que correspondam às exigências de um</w:t>
      </w:r>
      <w:r w:rsidR="008E188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color w:val="000000"/>
          <w:sz w:val="20"/>
          <w:szCs w:val="20"/>
        </w:rPr>
        <w:t>projeto de Nação.</w:t>
      </w:r>
    </w:p>
    <w:p w:rsidR="00883D19" w:rsidRPr="00883D19" w:rsidRDefault="00883D19" w:rsidP="008E18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83D19">
        <w:rPr>
          <w:rFonts w:ascii="Times New Roman" w:hAnsi="Times New Roman" w:cs="Times New Roman"/>
          <w:color w:val="000000"/>
          <w:sz w:val="20"/>
          <w:szCs w:val="20"/>
        </w:rPr>
        <w:t>Art. 60. Esta Resolução entrará em vigor na data de sua</w:t>
      </w:r>
      <w:r w:rsidR="008E188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83D19">
        <w:rPr>
          <w:rFonts w:ascii="Times New Roman" w:hAnsi="Times New Roman" w:cs="Times New Roman"/>
          <w:color w:val="000000"/>
          <w:sz w:val="20"/>
          <w:szCs w:val="20"/>
        </w:rPr>
        <w:t>publicação.</w:t>
      </w:r>
    </w:p>
    <w:p w:rsidR="008E1887" w:rsidRDefault="008E1887" w:rsidP="00883D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43334"/>
          <w:sz w:val="20"/>
          <w:szCs w:val="20"/>
        </w:rPr>
      </w:pPr>
    </w:p>
    <w:p w:rsidR="00883D19" w:rsidRPr="00883D19" w:rsidRDefault="00883D19" w:rsidP="008E1887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bCs/>
          <w:color w:val="282526"/>
          <w:sz w:val="20"/>
          <w:szCs w:val="20"/>
        </w:rPr>
      </w:pPr>
      <w:r w:rsidRPr="00883D19">
        <w:rPr>
          <w:rFonts w:ascii="Times New Roman" w:hAnsi="Times New Roman" w:cs="Times New Roman"/>
          <w:color w:val="343334"/>
          <w:sz w:val="20"/>
          <w:szCs w:val="20"/>
        </w:rPr>
        <w:t>FRANCISCO APARECIDO CORDÃO</w:t>
      </w:r>
    </w:p>
    <w:p w:rsidR="00A75505" w:rsidRDefault="00A75505"/>
    <w:p w:rsidR="00883D19" w:rsidRDefault="00883D19"/>
    <w:sectPr w:rsidR="00883D19" w:rsidSect="00A755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883D19"/>
    <w:rsid w:val="00064389"/>
    <w:rsid w:val="000F1A4F"/>
    <w:rsid w:val="00343A02"/>
    <w:rsid w:val="003514F3"/>
    <w:rsid w:val="00506B9D"/>
    <w:rsid w:val="005F043C"/>
    <w:rsid w:val="006663F9"/>
    <w:rsid w:val="007045EA"/>
    <w:rsid w:val="007E000A"/>
    <w:rsid w:val="00831151"/>
    <w:rsid w:val="008717A1"/>
    <w:rsid w:val="00883D19"/>
    <w:rsid w:val="008863FD"/>
    <w:rsid w:val="008A7646"/>
    <w:rsid w:val="008E1887"/>
    <w:rsid w:val="00982F96"/>
    <w:rsid w:val="00A3623B"/>
    <w:rsid w:val="00A75505"/>
    <w:rsid w:val="00BB5335"/>
    <w:rsid w:val="00C11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D1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13</Pages>
  <Words>8756</Words>
  <Characters>47288</Characters>
  <Application>Microsoft Office Word</Application>
  <DocSecurity>0</DocSecurity>
  <Lines>394</Lines>
  <Paragraphs>111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SIEEESP</Company>
  <LinksUpToDate>false</LinksUpToDate>
  <CharactersWithSpaces>55933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edsonpedagogico</dc:creator>
  <cp:keywords/>
  <dc:description/>
  <cp:lastModifiedBy>edsonpedagogico</cp:lastModifiedBy>
  <cp:revision>44</cp:revision>
  <dcterms:created xsi:type="dcterms:W3CDTF">2010-07-15T15:55:00Z</dcterms:created>
  <dcterms:modified xsi:type="dcterms:W3CDTF">2010-07-15T16:49:00Z</dcterms:modified>
</cp:coreProperties>
</file>